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06" w:rsidRDefault="00833F6D" w:rsidP="0033095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335DB">
        <w:rPr>
          <w:rFonts w:ascii="Times New Roman" w:hAnsi="Times New Roman"/>
          <w:b/>
          <w:sz w:val="28"/>
          <w:szCs w:val="28"/>
        </w:rPr>
        <w:t>Р</w:t>
      </w:r>
      <w:r w:rsidR="0033095C" w:rsidRPr="003335DB">
        <w:rPr>
          <w:rFonts w:ascii="Times New Roman" w:hAnsi="Times New Roman"/>
          <w:b/>
          <w:sz w:val="28"/>
          <w:szCs w:val="28"/>
        </w:rPr>
        <w:t xml:space="preserve">егистрация сделок по </w:t>
      </w:r>
      <w:r w:rsidRPr="003335DB">
        <w:rPr>
          <w:rFonts w:ascii="Times New Roman" w:hAnsi="Times New Roman"/>
          <w:b/>
          <w:sz w:val="28"/>
          <w:szCs w:val="28"/>
        </w:rPr>
        <w:t>программам льготных ипотек</w:t>
      </w:r>
      <w:r w:rsidR="003335DB">
        <w:rPr>
          <w:rFonts w:ascii="Times New Roman" w:hAnsi="Times New Roman"/>
          <w:b/>
          <w:sz w:val="28"/>
          <w:szCs w:val="28"/>
        </w:rPr>
        <w:t xml:space="preserve"> в Управлении Росреестра по Томской области</w:t>
      </w:r>
      <w:r w:rsidR="0033095C" w:rsidRPr="003335DB">
        <w:rPr>
          <w:rFonts w:ascii="Times New Roman" w:hAnsi="Times New Roman"/>
          <w:b/>
          <w:sz w:val="28"/>
          <w:szCs w:val="28"/>
        </w:rPr>
        <w:t xml:space="preserve"> на особ</w:t>
      </w:r>
      <w:r w:rsidRPr="003335DB">
        <w:rPr>
          <w:rFonts w:ascii="Times New Roman" w:hAnsi="Times New Roman"/>
          <w:b/>
          <w:sz w:val="28"/>
          <w:szCs w:val="28"/>
        </w:rPr>
        <w:t>ом контроле</w:t>
      </w:r>
    </w:p>
    <w:p w:rsidR="007A5C85" w:rsidRPr="003335DB" w:rsidRDefault="007A5C85" w:rsidP="0033095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A5C85" w:rsidRPr="007A5C85" w:rsidRDefault="007A5C85" w:rsidP="007A5C8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A5C85">
        <w:rPr>
          <w:rFonts w:ascii="Times New Roman" w:hAnsi="Times New Roman"/>
          <w:color w:val="auto"/>
          <w:sz w:val="28"/>
          <w:szCs w:val="28"/>
        </w:rPr>
        <w:t>Покупка жилья с использованием заемных (кредитных) средств, несмотря на сложившуюся эпидемическую обстановку, очень востребована в Томской обл</w:t>
      </w:r>
      <w:r w:rsidR="000C3477">
        <w:rPr>
          <w:rFonts w:ascii="Times New Roman" w:hAnsi="Times New Roman"/>
          <w:color w:val="auto"/>
          <w:sz w:val="28"/>
          <w:szCs w:val="28"/>
        </w:rPr>
        <w:t>а</w:t>
      </w:r>
      <w:r w:rsidRPr="007A5C85">
        <w:rPr>
          <w:rFonts w:ascii="Times New Roman" w:hAnsi="Times New Roman"/>
          <w:color w:val="auto"/>
          <w:sz w:val="28"/>
          <w:szCs w:val="28"/>
        </w:rPr>
        <w:t xml:space="preserve">сти. </w:t>
      </w:r>
    </w:p>
    <w:p w:rsidR="007A5C85" w:rsidRPr="007A5C85" w:rsidRDefault="007A5C85" w:rsidP="007A5C8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A5C85">
        <w:rPr>
          <w:rFonts w:ascii="Times New Roman" w:hAnsi="Times New Roman"/>
          <w:color w:val="auto"/>
          <w:sz w:val="28"/>
          <w:szCs w:val="28"/>
        </w:rPr>
        <w:t>Росту ипотечных сделок в Управлении Росреестра по Томской области в текущем году способствовали новые государственные программы п</w:t>
      </w:r>
      <w:r w:rsidR="000C3477">
        <w:rPr>
          <w:rFonts w:ascii="Times New Roman" w:hAnsi="Times New Roman"/>
          <w:color w:val="auto"/>
          <w:sz w:val="28"/>
          <w:szCs w:val="28"/>
        </w:rPr>
        <w:t>о предоставлению льготных кредитов</w:t>
      </w:r>
      <w:r w:rsidRPr="007A5C85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7A5C85" w:rsidRPr="007A5C85" w:rsidRDefault="007A5C85" w:rsidP="007A5C8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A5C85">
        <w:rPr>
          <w:rFonts w:ascii="Times New Roman" w:hAnsi="Times New Roman"/>
          <w:color w:val="auto"/>
          <w:sz w:val="28"/>
          <w:szCs w:val="28"/>
        </w:rPr>
        <w:t xml:space="preserve">Так, в конце апреля 2020 года Правительство Российской Федерации приняло Постановление № 566 «Об утверждении Правил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году», которым в рамках поддержки граждан и строительной отрасли в период эпидемии коронавируса утверждена льготная ипотека под 6,5% годовых. </w:t>
      </w:r>
    </w:p>
    <w:p w:rsidR="007A5C85" w:rsidRPr="007A5C85" w:rsidRDefault="007A5C85" w:rsidP="007A5C8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A5C85">
        <w:rPr>
          <w:rFonts w:ascii="Times New Roman" w:hAnsi="Times New Roman"/>
          <w:color w:val="auto"/>
          <w:sz w:val="28"/>
          <w:szCs w:val="28"/>
        </w:rPr>
        <w:t>Срок действия этой программы изначально был установлен до 1 ноября 2020 года. Постановлением Правительства Российской Федерации от 24 октября 2020 года программа льготной ипотеки под 6,5% годовых продлена по 1 июля 2021 года.</w:t>
      </w:r>
    </w:p>
    <w:p w:rsidR="007A5C85" w:rsidRPr="007A5C85" w:rsidRDefault="007A5C85" w:rsidP="007A5C8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A5C85">
        <w:rPr>
          <w:rFonts w:ascii="Times New Roman" w:hAnsi="Times New Roman"/>
          <w:color w:val="auto"/>
          <w:sz w:val="28"/>
          <w:szCs w:val="28"/>
        </w:rPr>
        <w:t>Программа льготной ипотеки утверждена для покупателей жилья в новостройках при максимальном размере ипотеки для жителей регионов 6 млн. рублей. Пониженная ставка действует на весь срок кредита, который составляет 20 лет, при этом первоначальный взнос составляет 15% от стоимости жилья.</w:t>
      </w:r>
    </w:p>
    <w:p w:rsidR="007A5C85" w:rsidRPr="007A5C85" w:rsidRDefault="007A5C85" w:rsidP="007A5C8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A5C85">
        <w:rPr>
          <w:rFonts w:ascii="Times New Roman" w:hAnsi="Times New Roman"/>
          <w:color w:val="auto"/>
          <w:sz w:val="28"/>
          <w:szCs w:val="28"/>
        </w:rPr>
        <w:t xml:space="preserve">Программа ипотеки с господдержкой стала одной из самых успешных антикризисных мер. Так, с начала действия программы льготной ипотеки на территории Томской области со ставкой </w:t>
      </w:r>
      <w:r w:rsidRPr="000C3477">
        <w:rPr>
          <w:rFonts w:ascii="Times New Roman" w:hAnsi="Times New Roman"/>
          <w:bCs/>
          <w:color w:val="auto"/>
          <w:sz w:val="28"/>
          <w:szCs w:val="28"/>
        </w:rPr>
        <w:t>до 6,5% гражданами Томской области приобретено 920 объектов жилого назначения.</w:t>
      </w:r>
    </w:p>
    <w:p w:rsidR="007A5C85" w:rsidRPr="007A5C85" w:rsidRDefault="007A5C85" w:rsidP="007A5C8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A5C85">
        <w:rPr>
          <w:rFonts w:ascii="Times New Roman" w:hAnsi="Times New Roman"/>
          <w:color w:val="auto"/>
          <w:sz w:val="28"/>
          <w:szCs w:val="28"/>
        </w:rPr>
        <w:t>Кроме того, в Томской области большой популярностью пользуется программа приобретения жилья на сельских территориях по новой льготной социально-кредитной программе «Сельская ипотека».</w:t>
      </w:r>
    </w:p>
    <w:p w:rsidR="007A5C85" w:rsidRPr="007A5C85" w:rsidRDefault="007A5C85" w:rsidP="007A5C8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A5C85">
        <w:rPr>
          <w:rFonts w:ascii="Times New Roman" w:hAnsi="Times New Roman"/>
          <w:color w:val="auto"/>
          <w:sz w:val="28"/>
          <w:szCs w:val="28"/>
        </w:rPr>
        <w:t>Кредитные договоры в рамках ипотечного кредита на строительство и покупку жилья на селе заключаются в соответствии с Постановлением Правительства РФ от 30.11.2019 № 1567, которое в России действует с 1 января 2020 года.</w:t>
      </w:r>
    </w:p>
    <w:p w:rsidR="007A5C85" w:rsidRPr="007A5C85" w:rsidRDefault="007A5C85" w:rsidP="007A5C8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A5C85">
        <w:rPr>
          <w:rFonts w:ascii="Times New Roman" w:hAnsi="Times New Roman"/>
          <w:color w:val="auto"/>
          <w:sz w:val="28"/>
          <w:szCs w:val="28"/>
        </w:rPr>
        <w:t>Программа подразумевает выдачу кредитов на льготных основаниях – максимум под 3% на приобретение квартир, домов, земельных участков под строительство дома в сельских территориях. Государство нацелено поддержать жителей, проживающих в сельской местности и привлечь на село горожан. С начала действия программы льготной ипотеки на территории Томской области по</w:t>
      </w:r>
      <w:r w:rsidRPr="000C347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C3477">
        <w:rPr>
          <w:rFonts w:ascii="Times New Roman" w:hAnsi="Times New Roman"/>
          <w:bCs/>
          <w:color w:val="auto"/>
          <w:sz w:val="28"/>
          <w:szCs w:val="28"/>
        </w:rPr>
        <w:t>данной программе зарегистрировано 622 права на жильё.</w:t>
      </w:r>
    </w:p>
    <w:p w:rsidR="007A5C85" w:rsidRPr="007A5C85" w:rsidRDefault="007A5C85" w:rsidP="007A5C8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A5C85">
        <w:rPr>
          <w:rFonts w:ascii="Times New Roman" w:hAnsi="Times New Roman"/>
          <w:b/>
          <w:bCs/>
          <w:color w:val="auto"/>
          <w:sz w:val="28"/>
          <w:szCs w:val="28"/>
        </w:rPr>
        <w:t>Руководитель Управления Росреестра по Томской области Елена Золоткова: «</w:t>
      </w:r>
      <w:r w:rsidRPr="007A5C85">
        <w:rPr>
          <w:rFonts w:ascii="Times New Roman" w:hAnsi="Times New Roman"/>
          <w:color w:val="auto"/>
          <w:sz w:val="28"/>
          <w:szCs w:val="28"/>
        </w:rPr>
        <w:t xml:space="preserve">Государственная регистрация сделок по программам льготных ипотек взята в Управлении Росреестра по Томской области на особый </w:t>
      </w:r>
      <w:r w:rsidRPr="007A5C85">
        <w:rPr>
          <w:rFonts w:ascii="Times New Roman" w:hAnsi="Times New Roman"/>
          <w:color w:val="auto"/>
          <w:sz w:val="28"/>
          <w:szCs w:val="28"/>
        </w:rPr>
        <w:lastRenderedPageBreak/>
        <w:t xml:space="preserve">контроль, все поступившие заявления рассматриваются в максимально возможно короткий срок, все вопросы, возникающие при осуществлении данных учетно-регистрационных действий, </w:t>
      </w:r>
      <w:bookmarkStart w:id="0" w:name="_GoBack"/>
      <w:bookmarkEnd w:id="0"/>
      <w:r w:rsidRPr="007A5C85">
        <w:rPr>
          <w:rFonts w:ascii="Times New Roman" w:hAnsi="Times New Roman"/>
          <w:color w:val="auto"/>
          <w:sz w:val="28"/>
          <w:szCs w:val="28"/>
        </w:rPr>
        <w:t>прорабатываются сотрудниками по возможности оперативно с заявителями и банками».</w:t>
      </w:r>
    </w:p>
    <w:p w:rsidR="007A5C85" w:rsidRPr="007A5C85" w:rsidRDefault="007A5C85" w:rsidP="007A5C8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A5C85">
        <w:rPr>
          <w:rFonts w:ascii="Times New Roman" w:hAnsi="Times New Roman"/>
          <w:color w:val="auto"/>
          <w:sz w:val="28"/>
          <w:szCs w:val="28"/>
        </w:rPr>
        <w:t>Указанные программы ипотечного кредитования с господдержкой стали эффективным механизмом для обеспечения граждан Российской Федерации жильём.</w:t>
      </w:r>
    </w:p>
    <w:p w:rsidR="0033095C" w:rsidRDefault="0033095C">
      <w:pPr>
        <w:spacing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7A5C85" w:rsidRDefault="007A5C85">
      <w:pPr>
        <w:spacing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7A5C85" w:rsidRPr="0033095C" w:rsidRDefault="007A5C85">
      <w:pPr>
        <w:spacing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33095C" w:rsidRPr="007A5C85" w:rsidRDefault="007A5C85" w:rsidP="0033095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3095C" w:rsidRPr="007A5C85">
        <w:rPr>
          <w:rFonts w:ascii="Times New Roman" w:hAnsi="Times New Roman"/>
          <w:sz w:val="28"/>
          <w:szCs w:val="28"/>
        </w:rPr>
        <w:t>аместитель начальника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33095C" w:rsidRPr="007A5C85">
        <w:rPr>
          <w:rFonts w:ascii="Times New Roman" w:hAnsi="Times New Roman"/>
          <w:sz w:val="28"/>
          <w:szCs w:val="28"/>
        </w:rPr>
        <w:t xml:space="preserve">отдела регистрации </w:t>
      </w:r>
    </w:p>
    <w:p w:rsidR="007A5C85" w:rsidRDefault="0033095C" w:rsidP="00833F6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5C85">
        <w:rPr>
          <w:rFonts w:ascii="Times New Roman" w:hAnsi="Times New Roman"/>
          <w:sz w:val="28"/>
          <w:szCs w:val="28"/>
        </w:rPr>
        <w:t xml:space="preserve">объектов недвижимости нежилого назначения </w:t>
      </w:r>
    </w:p>
    <w:p w:rsidR="007A5C85" w:rsidRPr="007A5C85" w:rsidRDefault="0033095C" w:rsidP="007A5C8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5C85">
        <w:rPr>
          <w:rFonts w:ascii="Times New Roman" w:hAnsi="Times New Roman"/>
          <w:sz w:val="28"/>
          <w:szCs w:val="28"/>
        </w:rPr>
        <w:t>и ипотеки</w:t>
      </w:r>
      <w:r w:rsidR="007A5C85">
        <w:rPr>
          <w:rFonts w:ascii="Times New Roman" w:hAnsi="Times New Roman"/>
          <w:sz w:val="28"/>
          <w:szCs w:val="28"/>
        </w:rPr>
        <w:t xml:space="preserve"> Управления Росреестра по Томской </w:t>
      </w:r>
      <w:r w:rsidR="007A5C85" w:rsidRPr="00961D0B">
        <w:rPr>
          <w:rFonts w:ascii="Times New Roman" w:hAnsi="Times New Roman"/>
          <w:sz w:val="28"/>
          <w:szCs w:val="28"/>
        </w:rPr>
        <w:t xml:space="preserve">области       </w:t>
      </w:r>
      <w:r w:rsidR="00961D0B">
        <w:rPr>
          <w:rFonts w:ascii="Times New Roman" w:hAnsi="Times New Roman"/>
          <w:sz w:val="28"/>
          <w:szCs w:val="28"/>
        </w:rPr>
        <w:t xml:space="preserve"> </w:t>
      </w:r>
      <w:r w:rsidR="007A5C85" w:rsidRPr="00961D0B">
        <w:rPr>
          <w:rFonts w:ascii="Times New Roman" w:hAnsi="Times New Roman"/>
          <w:sz w:val="28"/>
          <w:szCs w:val="28"/>
        </w:rPr>
        <w:t xml:space="preserve">     М.Г. Коломиец</w:t>
      </w:r>
    </w:p>
    <w:p w:rsidR="00F35ED6" w:rsidRPr="007A5C85" w:rsidRDefault="00F35ED6" w:rsidP="00833F6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35ED6" w:rsidRPr="007A5C85" w:rsidSect="00F4243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5ED6"/>
    <w:rsid w:val="000C3477"/>
    <w:rsid w:val="000C4E31"/>
    <w:rsid w:val="001C1C81"/>
    <w:rsid w:val="001C7D5C"/>
    <w:rsid w:val="001E3105"/>
    <w:rsid w:val="00212BE3"/>
    <w:rsid w:val="00322D72"/>
    <w:rsid w:val="0033095C"/>
    <w:rsid w:val="003335DB"/>
    <w:rsid w:val="003367B8"/>
    <w:rsid w:val="00473995"/>
    <w:rsid w:val="004B78DF"/>
    <w:rsid w:val="005D20EA"/>
    <w:rsid w:val="005F1319"/>
    <w:rsid w:val="00617A99"/>
    <w:rsid w:val="00667D20"/>
    <w:rsid w:val="00705BAA"/>
    <w:rsid w:val="007A5C85"/>
    <w:rsid w:val="007A6FD7"/>
    <w:rsid w:val="00833F6D"/>
    <w:rsid w:val="008C5445"/>
    <w:rsid w:val="00961D0B"/>
    <w:rsid w:val="00B12234"/>
    <w:rsid w:val="00CC6F06"/>
    <w:rsid w:val="00DA24DE"/>
    <w:rsid w:val="00DF532D"/>
    <w:rsid w:val="00F35ED6"/>
    <w:rsid w:val="00F4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42432"/>
  </w:style>
  <w:style w:type="paragraph" w:styleId="10">
    <w:name w:val="heading 1"/>
    <w:next w:val="a"/>
    <w:link w:val="11"/>
    <w:uiPriority w:val="9"/>
    <w:qFormat/>
    <w:rsid w:val="00F42432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4243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42432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4243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42432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42432"/>
  </w:style>
  <w:style w:type="paragraph" w:styleId="21">
    <w:name w:val="toc 2"/>
    <w:next w:val="a"/>
    <w:link w:val="22"/>
    <w:uiPriority w:val="39"/>
    <w:rsid w:val="00F42432"/>
    <w:pPr>
      <w:ind w:left="200"/>
    </w:pPr>
  </w:style>
  <w:style w:type="character" w:customStyle="1" w:styleId="22">
    <w:name w:val="Оглавление 2 Знак"/>
    <w:link w:val="21"/>
    <w:rsid w:val="00F42432"/>
  </w:style>
  <w:style w:type="paragraph" w:styleId="41">
    <w:name w:val="toc 4"/>
    <w:next w:val="a"/>
    <w:link w:val="42"/>
    <w:uiPriority w:val="39"/>
    <w:rsid w:val="00F42432"/>
    <w:pPr>
      <w:ind w:left="600"/>
    </w:pPr>
  </w:style>
  <w:style w:type="character" w:customStyle="1" w:styleId="42">
    <w:name w:val="Оглавление 4 Знак"/>
    <w:link w:val="41"/>
    <w:rsid w:val="00F42432"/>
  </w:style>
  <w:style w:type="paragraph" w:styleId="6">
    <w:name w:val="toc 6"/>
    <w:next w:val="a"/>
    <w:link w:val="60"/>
    <w:uiPriority w:val="39"/>
    <w:rsid w:val="00F42432"/>
    <w:pPr>
      <w:ind w:left="1000"/>
    </w:pPr>
  </w:style>
  <w:style w:type="character" w:customStyle="1" w:styleId="60">
    <w:name w:val="Оглавление 6 Знак"/>
    <w:link w:val="6"/>
    <w:rsid w:val="00F42432"/>
  </w:style>
  <w:style w:type="paragraph" w:styleId="7">
    <w:name w:val="toc 7"/>
    <w:next w:val="a"/>
    <w:link w:val="70"/>
    <w:uiPriority w:val="39"/>
    <w:rsid w:val="00F42432"/>
    <w:pPr>
      <w:ind w:left="1200"/>
    </w:pPr>
  </w:style>
  <w:style w:type="character" w:customStyle="1" w:styleId="70">
    <w:name w:val="Оглавление 7 Знак"/>
    <w:link w:val="7"/>
    <w:rsid w:val="00F42432"/>
  </w:style>
  <w:style w:type="character" w:customStyle="1" w:styleId="30">
    <w:name w:val="Заголовок 3 Знак"/>
    <w:link w:val="3"/>
    <w:rsid w:val="00F42432"/>
    <w:rPr>
      <w:rFonts w:ascii="XO Thames" w:hAnsi="XO Thames"/>
      <w:b/>
      <w:i/>
    </w:rPr>
  </w:style>
  <w:style w:type="paragraph" w:customStyle="1" w:styleId="12">
    <w:name w:val="Основной шрифт абзаца1"/>
    <w:link w:val="13"/>
    <w:rsid w:val="00F42432"/>
  </w:style>
  <w:style w:type="character" w:customStyle="1" w:styleId="13">
    <w:name w:val="Основной шрифт абзаца1"/>
    <w:link w:val="12"/>
    <w:rsid w:val="00F42432"/>
  </w:style>
  <w:style w:type="paragraph" w:styleId="a3">
    <w:name w:val="Normal (Web)"/>
    <w:basedOn w:val="a"/>
    <w:link w:val="a4"/>
    <w:uiPriority w:val="99"/>
    <w:rsid w:val="00F4243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sid w:val="00F42432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rsid w:val="00F42432"/>
    <w:pPr>
      <w:ind w:left="400"/>
    </w:pPr>
  </w:style>
  <w:style w:type="character" w:customStyle="1" w:styleId="32">
    <w:name w:val="Оглавление 3 Знак"/>
    <w:link w:val="31"/>
    <w:rsid w:val="00F42432"/>
  </w:style>
  <w:style w:type="character" w:customStyle="1" w:styleId="50">
    <w:name w:val="Заголовок 5 Знак"/>
    <w:link w:val="5"/>
    <w:rsid w:val="00F42432"/>
    <w:rPr>
      <w:rFonts w:ascii="XO Thames" w:hAnsi="XO Thames"/>
      <w:b/>
    </w:rPr>
  </w:style>
  <w:style w:type="character" w:customStyle="1" w:styleId="11">
    <w:name w:val="Заголовок 1 Знак"/>
    <w:link w:val="10"/>
    <w:rsid w:val="00F42432"/>
    <w:rPr>
      <w:rFonts w:ascii="XO Thames" w:hAnsi="XO Thames"/>
      <w:b/>
      <w:sz w:val="32"/>
    </w:rPr>
  </w:style>
  <w:style w:type="paragraph" w:customStyle="1" w:styleId="14">
    <w:name w:val="Гиперссылка1"/>
    <w:link w:val="a5"/>
    <w:rsid w:val="00F42432"/>
    <w:rPr>
      <w:color w:val="0000FF"/>
      <w:u w:val="single"/>
    </w:rPr>
  </w:style>
  <w:style w:type="character" w:styleId="a5">
    <w:name w:val="Hyperlink"/>
    <w:link w:val="14"/>
    <w:rsid w:val="00F42432"/>
    <w:rPr>
      <w:color w:val="0000FF"/>
      <w:u w:val="single"/>
    </w:rPr>
  </w:style>
  <w:style w:type="paragraph" w:customStyle="1" w:styleId="Footnote">
    <w:name w:val="Footnote"/>
    <w:link w:val="Footnote0"/>
    <w:rsid w:val="00F42432"/>
    <w:rPr>
      <w:rFonts w:ascii="XO Thames" w:hAnsi="XO Thames"/>
    </w:rPr>
  </w:style>
  <w:style w:type="character" w:customStyle="1" w:styleId="Footnote0">
    <w:name w:val="Footnote"/>
    <w:link w:val="Footnote"/>
    <w:rsid w:val="00F42432"/>
    <w:rPr>
      <w:rFonts w:ascii="XO Thames" w:hAnsi="XO Thames"/>
    </w:rPr>
  </w:style>
  <w:style w:type="paragraph" w:styleId="15">
    <w:name w:val="toc 1"/>
    <w:next w:val="a"/>
    <w:link w:val="16"/>
    <w:uiPriority w:val="39"/>
    <w:rsid w:val="00F42432"/>
    <w:rPr>
      <w:rFonts w:ascii="XO Thames" w:hAnsi="XO Thames"/>
      <w:b/>
    </w:rPr>
  </w:style>
  <w:style w:type="character" w:customStyle="1" w:styleId="16">
    <w:name w:val="Оглавление 1 Знак"/>
    <w:link w:val="15"/>
    <w:rsid w:val="00F4243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42432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42432"/>
    <w:rPr>
      <w:rFonts w:ascii="XO Thames" w:hAnsi="XO Thames"/>
      <w:sz w:val="20"/>
    </w:rPr>
  </w:style>
  <w:style w:type="paragraph" w:customStyle="1" w:styleId="17">
    <w:name w:val="Гиперссылка1"/>
    <w:basedOn w:val="12"/>
    <w:link w:val="18"/>
    <w:rsid w:val="00F42432"/>
    <w:rPr>
      <w:color w:val="0000FF"/>
      <w:u w:val="single"/>
    </w:rPr>
  </w:style>
  <w:style w:type="character" w:customStyle="1" w:styleId="18">
    <w:name w:val="Гиперссылка1"/>
    <w:basedOn w:val="13"/>
    <w:link w:val="17"/>
    <w:rsid w:val="00F42432"/>
    <w:rPr>
      <w:color w:val="0000FF"/>
      <w:u w:val="single"/>
    </w:rPr>
  </w:style>
  <w:style w:type="paragraph" w:styleId="9">
    <w:name w:val="toc 9"/>
    <w:next w:val="a"/>
    <w:link w:val="90"/>
    <w:uiPriority w:val="39"/>
    <w:rsid w:val="00F42432"/>
    <w:pPr>
      <w:ind w:left="1600"/>
    </w:pPr>
  </w:style>
  <w:style w:type="character" w:customStyle="1" w:styleId="90">
    <w:name w:val="Оглавление 9 Знак"/>
    <w:link w:val="9"/>
    <w:rsid w:val="00F42432"/>
  </w:style>
  <w:style w:type="paragraph" w:styleId="8">
    <w:name w:val="toc 8"/>
    <w:next w:val="a"/>
    <w:link w:val="80"/>
    <w:uiPriority w:val="39"/>
    <w:rsid w:val="00F42432"/>
    <w:pPr>
      <w:ind w:left="1400"/>
    </w:pPr>
  </w:style>
  <w:style w:type="character" w:customStyle="1" w:styleId="80">
    <w:name w:val="Оглавление 8 Знак"/>
    <w:link w:val="8"/>
    <w:rsid w:val="00F42432"/>
  </w:style>
  <w:style w:type="paragraph" w:styleId="51">
    <w:name w:val="toc 5"/>
    <w:next w:val="a"/>
    <w:link w:val="52"/>
    <w:uiPriority w:val="39"/>
    <w:rsid w:val="00F42432"/>
    <w:pPr>
      <w:ind w:left="800"/>
    </w:pPr>
  </w:style>
  <w:style w:type="character" w:customStyle="1" w:styleId="52">
    <w:name w:val="Оглавление 5 Знак"/>
    <w:link w:val="51"/>
    <w:rsid w:val="00F42432"/>
  </w:style>
  <w:style w:type="paragraph" w:styleId="a6">
    <w:name w:val="Subtitle"/>
    <w:next w:val="a"/>
    <w:link w:val="a7"/>
    <w:uiPriority w:val="11"/>
    <w:qFormat/>
    <w:rsid w:val="00F42432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F4243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42432"/>
    <w:pPr>
      <w:ind w:left="1800"/>
    </w:pPr>
  </w:style>
  <w:style w:type="character" w:customStyle="1" w:styleId="toc100">
    <w:name w:val="toc 10"/>
    <w:link w:val="toc10"/>
    <w:rsid w:val="00F42432"/>
  </w:style>
  <w:style w:type="paragraph" w:styleId="a8">
    <w:name w:val="Title"/>
    <w:next w:val="a"/>
    <w:link w:val="a9"/>
    <w:uiPriority w:val="10"/>
    <w:qFormat/>
    <w:rsid w:val="00F42432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F42432"/>
    <w:rPr>
      <w:rFonts w:ascii="XO Thames" w:hAnsi="XO Thames"/>
      <w:b/>
      <w:sz w:val="52"/>
    </w:rPr>
  </w:style>
  <w:style w:type="paragraph" w:customStyle="1" w:styleId="23">
    <w:name w:val="Основной шрифт абзаца2"/>
    <w:rsid w:val="00F42432"/>
  </w:style>
  <w:style w:type="character" w:customStyle="1" w:styleId="40">
    <w:name w:val="Заголовок 4 Знак"/>
    <w:link w:val="4"/>
    <w:rsid w:val="00F4243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42432"/>
    <w:rPr>
      <w:rFonts w:ascii="XO Thames" w:hAnsi="XO Thames"/>
      <w:b/>
      <w:color w:val="00A0FF"/>
      <w:sz w:val="26"/>
    </w:rPr>
  </w:style>
  <w:style w:type="paragraph" w:customStyle="1" w:styleId="19">
    <w:name w:val="Обычный1"/>
    <w:link w:val="1a"/>
    <w:rsid w:val="00F42432"/>
  </w:style>
  <w:style w:type="character" w:customStyle="1" w:styleId="1a">
    <w:name w:val="Обычный1"/>
    <w:link w:val="19"/>
    <w:rsid w:val="00F42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ai.shiyanova</cp:lastModifiedBy>
  <cp:revision>9</cp:revision>
  <cp:lastPrinted>2020-11-10T03:03:00Z</cp:lastPrinted>
  <dcterms:created xsi:type="dcterms:W3CDTF">2020-11-10T02:33:00Z</dcterms:created>
  <dcterms:modified xsi:type="dcterms:W3CDTF">2020-12-30T05:44:00Z</dcterms:modified>
</cp:coreProperties>
</file>