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78CE" w14:textId="38180E63" w:rsidR="004C50D0" w:rsidRPr="004C50D0" w:rsidRDefault="004C50D0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 обращениях граждан в </w:t>
      </w:r>
      <w:r w:rsidR="00103B1A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5E14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002C8F4D" w14:textId="03037AE6" w:rsidR="004C50D0" w:rsidRPr="004C50D0" w:rsidRDefault="005E14A3" w:rsidP="005E14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8A1DFC">
        <w:rPr>
          <w:rFonts w:ascii="Times New Roman" w:hAnsi="Times New Roman" w:cs="Times New Roman"/>
          <w:sz w:val="24"/>
          <w:szCs w:val="24"/>
        </w:rPr>
        <w:t>2</w:t>
      </w:r>
      <w:r w:rsidR="00BD4345">
        <w:rPr>
          <w:rFonts w:ascii="Times New Roman" w:hAnsi="Times New Roman" w:cs="Times New Roman"/>
          <w:sz w:val="24"/>
          <w:szCs w:val="24"/>
        </w:rPr>
        <w:t>2</w:t>
      </w:r>
      <w:r w:rsidR="004C50D0" w:rsidRPr="004C50D0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36D15C4" w14:textId="4C93225B" w:rsidR="004C50D0" w:rsidRPr="004C50D0" w:rsidRDefault="004C50D0" w:rsidP="00E66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При рассмотрении обращений граждан, </w:t>
      </w:r>
      <w:r w:rsidR="00103B1A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E66E1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C76E4">
        <w:rPr>
          <w:rFonts w:ascii="Times New Roman" w:hAnsi="Times New Roman" w:cs="Times New Roman"/>
          <w:sz w:val="24"/>
          <w:szCs w:val="24"/>
        </w:rPr>
        <w:t>,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руководствуется Федеральным законом от 2</w:t>
      </w:r>
      <w:r w:rsidR="002D162D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C50D0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 с учетом изменений, Законом Томской области от 11.01.2007 № 5-ОЗ «Об обращениях граждан в органы государственной власти Томской области и органы местного самоуправлени</w:t>
      </w:r>
      <w:r w:rsidR="00E66E13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>».</w:t>
      </w:r>
    </w:p>
    <w:p w14:paraId="5F7806E5" w14:textId="7B4DF158" w:rsidR="004C50D0" w:rsidRPr="004C50D0" w:rsidRDefault="004C50D0" w:rsidP="00E31C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Обращения граждан рассматриваются в установленном порядке всесторонне </w:t>
      </w:r>
      <w:r w:rsidR="00E31C5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C50D0">
        <w:rPr>
          <w:rFonts w:ascii="Times New Roman" w:hAnsi="Times New Roman" w:cs="Times New Roman"/>
          <w:sz w:val="24"/>
          <w:szCs w:val="24"/>
        </w:rPr>
        <w:t xml:space="preserve">и своевременно, особое внимание уделяется срокам и качеству рассмотрения поступивших обращений. </w:t>
      </w:r>
      <w:r w:rsidR="008218B0">
        <w:rPr>
          <w:rFonts w:ascii="Times New Roman" w:hAnsi="Times New Roman" w:cs="Times New Roman"/>
          <w:sz w:val="24"/>
          <w:szCs w:val="24"/>
        </w:rPr>
        <w:t>П</w:t>
      </w:r>
      <w:r w:rsidRPr="004C50D0">
        <w:rPr>
          <w:rFonts w:ascii="Times New Roman" w:hAnsi="Times New Roman" w:cs="Times New Roman"/>
          <w:sz w:val="24"/>
          <w:szCs w:val="24"/>
        </w:rPr>
        <w:t>исьменны</w:t>
      </w:r>
      <w:r w:rsidR="008218B0">
        <w:rPr>
          <w:rFonts w:ascii="Times New Roman" w:hAnsi="Times New Roman" w:cs="Times New Roman"/>
          <w:sz w:val="24"/>
          <w:szCs w:val="24"/>
        </w:rPr>
        <w:t xml:space="preserve">е </w:t>
      </w:r>
      <w:r w:rsidRPr="004C50D0">
        <w:rPr>
          <w:rFonts w:ascii="Times New Roman" w:hAnsi="Times New Roman" w:cs="Times New Roman"/>
          <w:sz w:val="24"/>
          <w:szCs w:val="24"/>
        </w:rPr>
        <w:t>обращени</w:t>
      </w:r>
      <w:r w:rsidR="008218B0">
        <w:rPr>
          <w:rFonts w:ascii="Times New Roman" w:hAnsi="Times New Roman" w:cs="Times New Roman"/>
          <w:sz w:val="24"/>
          <w:szCs w:val="24"/>
        </w:rPr>
        <w:t>я</w:t>
      </w:r>
      <w:r w:rsidRPr="004C50D0">
        <w:rPr>
          <w:rFonts w:ascii="Times New Roman" w:hAnsi="Times New Roman" w:cs="Times New Roman"/>
          <w:sz w:val="24"/>
          <w:szCs w:val="24"/>
        </w:rPr>
        <w:t xml:space="preserve"> рассматривались с выездом к заявителю.</w:t>
      </w:r>
    </w:p>
    <w:p w14:paraId="08C447FE" w14:textId="77777777" w:rsidR="004C50D0" w:rsidRPr="004C50D0" w:rsidRDefault="004C50D0" w:rsidP="008218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На контроль в обязательном порядке ставятся все письменные и устные обращения граждан, коллективные обращения, обращения, поступившие на личных приемах, обращения, поступившие в форме электронного документа.</w:t>
      </w:r>
    </w:p>
    <w:p w14:paraId="4B40D455" w14:textId="1E8E2F58" w:rsidR="004C50D0" w:rsidRPr="004C50D0" w:rsidRDefault="004C50D0" w:rsidP="000A7B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 xml:space="preserve">В </w:t>
      </w:r>
      <w:r w:rsidR="00103B1A">
        <w:rPr>
          <w:rFonts w:ascii="Times New Roman" w:hAnsi="Times New Roman" w:cs="Times New Roman"/>
          <w:sz w:val="24"/>
          <w:szCs w:val="24"/>
        </w:rPr>
        <w:t>а</w:t>
      </w:r>
      <w:r w:rsidRPr="004C50D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A7BA3">
        <w:rPr>
          <w:rFonts w:ascii="Times New Roman" w:hAnsi="Times New Roman" w:cs="Times New Roman"/>
          <w:sz w:val="24"/>
          <w:szCs w:val="24"/>
        </w:rPr>
        <w:t>Вороновского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7BA3">
        <w:rPr>
          <w:rFonts w:ascii="Times New Roman" w:hAnsi="Times New Roman" w:cs="Times New Roman"/>
          <w:sz w:val="24"/>
          <w:szCs w:val="24"/>
        </w:rPr>
        <w:t>за</w:t>
      </w:r>
      <w:r w:rsidRPr="004C50D0">
        <w:rPr>
          <w:rFonts w:ascii="Times New Roman" w:hAnsi="Times New Roman" w:cs="Times New Roman"/>
          <w:sz w:val="24"/>
          <w:szCs w:val="24"/>
        </w:rPr>
        <w:t xml:space="preserve"> 20</w:t>
      </w:r>
      <w:r w:rsidR="002D2F6F">
        <w:rPr>
          <w:rFonts w:ascii="Times New Roman" w:hAnsi="Times New Roman" w:cs="Times New Roman"/>
          <w:sz w:val="24"/>
          <w:szCs w:val="24"/>
        </w:rPr>
        <w:t>2</w:t>
      </w:r>
      <w:r w:rsidR="002C051F">
        <w:rPr>
          <w:rFonts w:ascii="Times New Roman" w:hAnsi="Times New Roman" w:cs="Times New Roman"/>
          <w:sz w:val="24"/>
          <w:szCs w:val="24"/>
        </w:rPr>
        <w:t>2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год поступило </w:t>
      </w:r>
      <w:r w:rsidR="00DE34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C051F">
        <w:rPr>
          <w:rFonts w:ascii="Times New Roman" w:hAnsi="Times New Roman" w:cs="Times New Roman"/>
          <w:sz w:val="24"/>
          <w:szCs w:val="24"/>
        </w:rPr>
        <w:t>11</w:t>
      </w:r>
      <w:r w:rsidRPr="004C50D0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6668">
        <w:rPr>
          <w:rFonts w:ascii="Times New Roman" w:hAnsi="Times New Roman" w:cs="Times New Roman"/>
          <w:sz w:val="24"/>
          <w:szCs w:val="24"/>
        </w:rPr>
        <w:t>й</w:t>
      </w:r>
      <w:r w:rsidRPr="004C50D0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5F66A8">
        <w:rPr>
          <w:rFonts w:ascii="Times New Roman" w:hAnsi="Times New Roman" w:cs="Times New Roman"/>
          <w:sz w:val="24"/>
          <w:szCs w:val="24"/>
        </w:rPr>
        <w:t xml:space="preserve"> (</w:t>
      </w:r>
      <w:r w:rsidR="005F66A8" w:rsidRPr="005F66A8">
        <w:rPr>
          <w:rFonts w:ascii="Times New Roman" w:hAnsi="Times New Roman" w:cs="Times New Roman"/>
          <w:sz w:val="24"/>
          <w:szCs w:val="24"/>
        </w:rPr>
        <w:t>письменных</w:t>
      </w:r>
      <w:r w:rsidR="005F66A8">
        <w:rPr>
          <w:rFonts w:ascii="Times New Roman" w:hAnsi="Times New Roman" w:cs="Times New Roman"/>
          <w:sz w:val="24"/>
          <w:szCs w:val="24"/>
        </w:rPr>
        <w:t>, устные, электронно</w:t>
      </w:r>
      <w:r w:rsidR="00D056BB">
        <w:rPr>
          <w:rFonts w:ascii="Times New Roman" w:hAnsi="Times New Roman" w:cs="Times New Roman"/>
          <w:sz w:val="24"/>
          <w:szCs w:val="24"/>
        </w:rPr>
        <w:t>й почтой</w:t>
      </w:r>
      <w:r w:rsidR="005F66A8">
        <w:rPr>
          <w:rFonts w:ascii="Times New Roman" w:hAnsi="Times New Roman" w:cs="Times New Roman"/>
          <w:sz w:val="24"/>
          <w:szCs w:val="24"/>
        </w:rPr>
        <w:t>)</w:t>
      </w:r>
      <w:r w:rsidRPr="004C50D0">
        <w:rPr>
          <w:rFonts w:ascii="Times New Roman" w:hAnsi="Times New Roman" w:cs="Times New Roman"/>
          <w:sz w:val="24"/>
          <w:szCs w:val="24"/>
        </w:rPr>
        <w:t>.</w:t>
      </w:r>
    </w:p>
    <w:p w14:paraId="5EFCCCAF" w14:textId="77777777" w:rsidR="004C50D0" w:rsidRPr="004C50D0" w:rsidRDefault="004C50D0" w:rsidP="004C50D0">
      <w:pPr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Обращения связаны с вопросами:</w:t>
      </w:r>
    </w:p>
    <w:p w14:paraId="0BDD6575" w14:textId="0BCC5509" w:rsidR="008977AC" w:rsidRPr="004C50D0" w:rsidRDefault="008977AC" w:rsidP="008977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Ненадлежащее содержание домашних животных – </w:t>
      </w:r>
      <w:r w:rsidR="00005B8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обращения (бродячий скот);</w:t>
      </w:r>
    </w:p>
    <w:p w14:paraId="4789E5B6" w14:textId="4A7E1CB9" w:rsidR="008977AC" w:rsidRDefault="008977AC" w:rsidP="0089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Жилищный кодекс – 1 обращение (ремонт жилья);</w:t>
      </w:r>
    </w:p>
    <w:p w14:paraId="79D82655" w14:textId="7665882D" w:rsidR="00EE3860" w:rsidRDefault="00EE3860" w:rsidP="00EE3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– 1 обращение</w:t>
      </w:r>
      <w:r>
        <w:rPr>
          <w:rFonts w:ascii="Times New Roman" w:hAnsi="Times New Roman" w:cs="Times New Roman"/>
          <w:sz w:val="24"/>
          <w:szCs w:val="24"/>
        </w:rPr>
        <w:t xml:space="preserve"> (оформление земельных долей);</w:t>
      </w:r>
    </w:p>
    <w:p w14:paraId="103E5767" w14:textId="77777777" w:rsidR="008977AC" w:rsidRDefault="008977AC" w:rsidP="0089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C50D0">
        <w:rPr>
          <w:rFonts w:ascii="Times New Roman" w:hAnsi="Times New Roman" w:cs="Times New Roman"/>
          <w:sz w:val="24"/>
          <w:szCs w:val="24"/>
        </w:rPr>
        <w:t>оммунально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50D0">
        <w:rPr>
          <w:rFonts w:ascii="Times New Roman" w:hAnsi="Times New Roman" w:cs="Times New Roman"/>
          <w:sz w:val="24"/>
          <w:szCs w:val="24"/>
        </w:rPr>
        <w:t xml:space="preserve"> хозяйств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5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 обращения (задолженность по коммунальным услугам);</w:t>
      </w:r>
    </w:p>
    <w:p w14:paraId="42ABCD8E" w14:textId="58AA3565" w:rsidR="008977AC" w:rsidRDefault="008977AC" w:rsidP="008977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Занятость населения - 1 обращение (трудоустройство)</w:t>
      </w:r>
      <w:r w:rsidR="00AE213B">
        <w:rPr>
          <w:rFonts w:ascii="Times New Roman" w:hAnsi="Times New Roman" w:cs="Times New Roman"/>
          <w:sz w:val="24"/>
          <w:szCs w:val="24"/>
        </w:rPr>
        <w:t>.</w:t>
      </w:r>
    </w:p>
    <w:p w14:paraId="655573C9" w14:textId="1EAEEE4C" w:rsidR="00C1349C" w:rsidRPr="004C50D0" w:rsidRDefault="004C50D0" w:rsidP="00AE03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0D0">
        <w:rPr>
          <w:rFonts w:ascii="Times New Roman" w:hAnsi="Times New Roman" w:cs="Times New Roman"/>
          <w:sz w:val="24"/>
          <w:szCs w:val="24"/>
        </w:rPr>
        <w:t>Судебных исков граждан по обжалованию решений по обращениям граждан не поступало.</w:t>
      </w:r>
    </w:p>
    <w:sectPr w:rsidR="00C1349C" w:rsidRPr="004C5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CA"/>
    <w:rsid w:val="00005B86"/>
    <w:rsid w:val="00026BDE"/>
    <w:rsid w:val="000A7BA3"/>
    <w:rsid w:val="00103B1A"/>
    <w:rsid w:val="00122B6E"/>
    <w:rsid w:val="001403C7"/>
    <w:rsid w:val="00141D98"/>
    <w:rsid w:val="001F65AE"/>
    <w:rsid w:val="002120F5"/>
    <w:rsid w:val="00230830"/>
    <w:rsid w:val="002635B1"/>
    <w:rsid w:val="00295AC4"/>
    <w:rsid w:val="002B6668"/>
    <w:rsid w:val="002C051F"/>
    <w:rsid w:val="002D162D"/>
    <w:rsid w:val="002D2F6F"/>
    <w:rsid w:val="002E4752"/>
    <w:rsid w:val="00316ED1"/>
    <w:rsid w:val="003421AE"/>
    <w:rsid w:val="00352B94"/>
    <w:rsid w:val="003D78C8"/>
    <w:rsid w:val="00437D96"/>
    <w:rsid w:val="00447AC6"/>
    <w:rsid w:val="004752CA"/>
    <w:rsid w:val="004A41CA"/>
    <w:rsid w:val="004C50D0"/>
    <w:rsid w:val="00552A9B"/>
    <w:rsid w:val="005720EA"/>
    <w:rsid w:val="00575C20"/>
    <w:rsid w:val="005E14A3"/>
    <w:rsid w:val="005F66A8"/>
    <w:rsid w:val="006015A6"/>
    <w:rsid w:val="00604F42"/>
    <w:rsid w:val="006C41EF"/>
    <w:rsid w:val="006F3451"/>
    <w:rsid w:val="00725D27"/>
    <w:rsid w:val="0073175F"/>
    <w:rsid w:val="007C75F0"/>
    <w:rsid w:val="007D2286"/>
    <w:rsid w:val="007D3E08"/>
    <w:rsid w:val="008218B0"/>
    <w:rsid w:val="0083356A"/>
    <w:rsid w:val="008807C0"/>
    <w:rsid w:val="008870D1"/>
    <w:rsid w:val="00894724"/>
    <w:rsid w:val="008977AC"/>
    <w:rsid w:val="008A1DFC"/>
    <w:rsid w:val="008B3322"/>
    <w:rsid w:val="009B4404"/>
    <w:rsid w:val="009C4172"/>
    <w:rsid w:val="009C6106"/>
    <w:rsid w:val="00A2179F"/>
    <w:rsid w:val="00A35A11"/>
    <w:rsid w:val="00A36865"/>
    <w:rsid w:val="00A90378"/>
    <w:rsid w:val="00AB7233"/>
    <w:rsid w:val="00AC76E4"/>
    <w:rsid w:val="00AE03BD"/>
    <w:rsid w:val="00AE213B"/>
    <w:rsid w:val="00B1446E"/>
    <w:rsid w:val="00B73DB8"/>
    <w:rsid w:val="00BA508F"/>
    <w:rsid w:val="00BC5447"/>
    <w:rsid w:val="00BD4345"/>
    <w:rsid w:val="00C1349C"/>
    <w:rsid w:val="00C6252B"/>
    <w:rsid w:val="00CA4AC4"/>
    <w:rsid w:val="00CF7106"/>
    <w:rsid w:val="00D056BB"/>
    <w:rsid w:val="00D667FB"/>
    <w:rsid w:val="00DA4195"/>
    <w:rsid w:val="00DA6059"/>
    <w:rsid w:val="00DE34A9"/>
    <w:rsid w:val="00DE728F"/>
    <w:rsid w:val="00E31C53"/>
    <w:rsid w:val="00E32095"/>
    <w:rsid w:val="00E66E13"/>
    <w:rsid w:val="00E94E73"/>
    <w:rsid w:val="00EC3F8F"/>
    <w:rsid w:val="00EC6B64"/>
    <w:rsid w:val="00EE3860"/>
    <w:rsid w:val="00F10E29"/>
    <w:rsid w:val="00FD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97A8"/>
  <w15:chartTrackingRefBased/>
  <w15:docId w15:val="{69D78910-4227-4526-A2F7-6E93288A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155</cp:revision>
  <dcterms:created xsi:type="dcterms:W3CDTF">2019-10-02T05:46:00Z</dcterms:created>
  <dcterms:modified xsi:type="dcterms:W3CDTF">2023-02-01T10:04:00Z</dcterms:modified>
</cp:coreProperties>
</file>