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0AAAC" w14:textId="77777777" w:rsidR="00BC2526" w:rsidRPr="00F3354E" w:rsidRDefault="00BC2526" w:rsidP="00F33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54E">
        <w:rPr>
          <w:rFonts w:ascii="Times New Roman" w:hAnsi="Times New Roman" w:cs="Times New Roman"/>
          <w:b/>
          <w:sz w:val="24"/>
          <w:szCs w:val="24"/>
        </w:rPr>
        <w:t xml:space="preserve">По требованию прокуратуры Кожевниковского района организации социальной </w:t>
      </w:r>
      <w:r w:rsidR="005B3868" w:rsidRPr="00F3354E">
        <w:rPr>
          <w:rFonts w:ascii="Times New Roman" w:hAnsi="Times New Roman" w:cs="Times New Roman"/>
          <w:b/>
          <w:sz w:val="24"/>
          <w:szCs w:val="24"/>
        </w:rPr>
        <w:t>направленности</w:t>
      </w:r>
      <w:r w:rsidRPr="00F3354E">
        <w:rPr>
          <w:rFonts w:ascii="Times New Roman" w:hAnsi="Times New Roman" w:cs="Times New Roman"/>
          <w:b/>
          <w:sz w:val="24"/>
          <w:szCs w:val="24"/>
        </w:rPr>
        <w:t xml:space="preserve"> приняли меры к доступности среды для инвалидов</w:t>
      </w:r>
    </w:p>
    <w:p w14:paraId="01409055" w14:textId="77777777" w:rsidR="00BC2526" w:rsidRPr="00D206C4" w:rsidRDefault="005B3868" w:rsidP="00D206C4">
      <w:pPr>
        <w:jc w:val="both"/>
        <w:rPr>
          <w:rFonts w:ascii="Times New Roman" w:hAnsi="Times New Roman" w:cs="Times New Roman"/>
          <w:sz w:val="28"/>
          <w:szCs w:val="28"/>
        </w:rPr>
      </w:pPr>
      <w:r w:rsidRPr="00D206C4">
        <w:rPr>
          <w:rFonts w:ascii="Times New Roman" w:hAnsi="Times New Roman" w:cs="Times New Roman"/>
          <w:sz w:val="28"/>
          <w:szCs w:val="28"/>
        </w:rPr>
        <w:t>Прокуратура Кожевниковского</w:t>
      </w:r>
      <w:r w:rsidR="00BC2526" w:rsidRPr="00D206C4">
        <w:rPr>
          <w:rFonts w:ascii="Times New Roman" w:hAnsi="Times New Roman" w:cs="Times New Roman"/>
          <w:sz w:val="28"/>
          <w:szCs w:val="28"/>
        </w:rPr>
        <w:t xml:space="preserve"> района проверила исполнение требований законодательства о доступности социальной среды для инвалидов.</w:t>
      </w:r>
    </w:p>
    <w:p w14:paraId="24EDCC7F" w14:textId="77777777" w:rsidR="00BC2526" w:rsidRPr="00D206C4" w:rsidRDefault="00D206C4" w:rsidP="00D206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закона </w:t>
      </w:r>
      <w:r w:rsidR="00BC2526" w:rsidRPr="00D206C4">
        <w:rPr>
          <w:rFonts w:ascii="Times New Roman" w:hAnsi="Times New Roman" w:cs="Times New Roman"/>
          <w:sz w:val="28"/>
          <w:szCs w:val="28"/>
        </w:rPr>
        <w:t>на каждой стоянке автотранспортных ср</w:t>
      </w:r>
      <w:r w:rsidR="005B3868" w:rsidRPr="00D206C4">
        <w:rPr>
          <w:rFonts w:ascii="Times New Roman" w:hAnsi="Times New Roman" w:cs="Times New Roman"/>
          <w:sz w:val="28"/>
          <w:szCs w:val="28"/>
        </w:rPr>
        <w:t>едств около организаций</w:t>
      </w:r>
      <w:r w:rsidR="00BC2526" w:rsidRPr="00D206C4">
        <w:rPr>
          <w:rFonts w:ascii="Times New Roman" w:hAnsi="Times New Roman" w:cs="Times New Roman"/>
          <w:sz w:val="28"/>
          <w:szCs w:val="28"/>
        </w:rPr>
        <w:t xml:space="preserve"> оборудуются места для парковки специальных автотранспортных средств инвалидов, которые не должны заниматься другими автомобилями. Кроме того, </w:t>
      </w:r>
      <w:r w:rsidR="005B3868" w:rsidRPr="00D206C4">
        <w:rPr>
          <w:rFonts w:ascii="Times New Roman" w:eastAsia="Calibri" w:hAnsi="Times New Roman" w:cs="Times New Roman"/>
          <w:sz w:val="28"/>
          <w:szCs w:val="28"/>
        </w:rPr>
        <w:t xml:space="preserve">при входах в здания массового посещения для инвалидов по зрению должна быть установлена информационная тактильная или тактильно-звуковая мнемосхема, отображающая информацию о помещениях в здании, не мешающая основному потоку посетителей. </w:t>
      </w:r>
    </w:p>
    <w:p w14:paraId="51CADFC8" w14:textId="77777777" w:rsidR="00BC2526" w:rsidRPr="00D206C4" w:rsidRDefault="00BC2526" w:rsidP="00D206C4">
      <w:pPr>
        <w:jc w:val="both"/>
        <w:rPr>
          <w:rFonts w:ascii="Times New Roman" w:hAnsi="Times New Roman" w:cs="Times New Roman"/>
          <w:sz w:val="28"/>
          <w:szCs w:val="28"/>
        </w:rPr>
      </w:pPr>
      <w:r w:rsidRPr="00D206C4">
        <w:rPr>
          <w:rFonts w:ascii="Times New Roman" w:hAnsi="Times New Roman" w:cs="Times New Roman"/>
          <w:sz w:val="28"/>
          <w:szCs w:val="28"/>
        </w:rPr>
        <w:t xml:space="preserve">Однако проверка показала, что </w:t>
      </w:r>
      <w:r w:rsidR="005B3868" w:rsidRPr="00D206C4">
        <w:rPr>
          <w:rFonts w:ascii="Times New Roman" w:hAnsi="Times New Roman" w:cs="Times New Roman"/>
          <w:sz w:val="28"/>
          <w:szCs w:val="28"/>
        </w:rPr>
        <w:t xml:space="preserve">у здания </w:t>
      </w:r>
      <w:r w:rsidR="005B3868" w:rsidRPr="00D206C4">
        <w:rPr>
          <w:rFonts w:ascii="Times New Roman" w:eastAsia="Calibri" w:hAnsi="Times New Roman" w:cs="Times New Roman"/>
          <w:sz w:val="28"/>
          <w:szCs w:val="28"/>
        </w:rPr>
        <w:t xml:space="preserve">ОГБУ «Кожевниковское </w:t>
      </w:r>
      <w:proofErr w:type="spellStart"/>
      <w:r w:rsidR="005B3868" w:rsidRPr="00D206C4">
        <w:rPr>
          <w:rFonts w:ascii="Times New Roman" w:eastAsia="Calibri" w:hAnsi="Times New Roman" w:cs="Times New Roman"/>
          <w:sz w:val="28"/>
          <w:szCs w:val="28"/>
        </w:rPr>
        <w:t>райветуправление</w:t>
      </w:r>
      <w:proofErr w:type="spellEnd"/>
      <w:r w:rsidR="005B3868" w:rsidRPr="00D206C4">
        <w:rPr>
          <w:rFonts w:ascii="Times New Roman" w:eastAsia="Calibri" w:hAnsi="Times New Roman" w:cs="Times New Roman"/>
          <w:sz w:val="28"/>
          <w:szCs w:val="28"/>
        </w:rPr>
        <w:t>»</w:t>
      </w:r>
      <w:r w:rsidR="005B3868" w:rsidRPr="00D206C4">
        <w:rPr>
          <w:rFonts w:ascii="Times New Roman" w:hAnsi="Times New Roman" w:cs="Times New Roman"/>
          <w:sz w:val="28"/>
          <w:szCs w:val="28"/>
        </w:rPr>
        <w:t xml:space="preserve"> специальные парковочные места для автом</w:t>
      </w:r>
      <w:r w:rsidR="00D206C4">
        <w:rPr>
          <w:rFonts w:ascii="Times New Roman" w:hAnsi="Times New Roman" w:cs="Times New Roman"/>
          <w:sz w:val="28"/>
          <w:szCs w:val="28"/>
        </w:rPr>
        <w:t xml:space="preserve">ашин инвалидов  отсутствуют, а </w:t>
      </w:r>
      <w:r w:rsidR="000F20FF">
        <w:rPr>
          <w:rFonts w:ascii="Times New Roman" w:hAnsi="Times New Roman" w:cs="Times New Roman"/>
          <w:sz w:val="28"/>
          <w:szCs w:val="28"/>
        </w:rPr>
        <w:t>в здании</w:t>
      </w:r>
      <w:r w:rsidR="005B3868" w:rsidRPr="00D206C4">
        <w:rPr>
          <w:rFonts w:ascii="Times New Roman" w:hAnsi="Times New Roman" w:cs="Times New Roman"/>
          <w:sz w:val="28"/>
          <w:szCs w:val="28"/>
        </w:rPr>
        <w:t xml:space="preserve">  </w:t>
      </w:r>
      <w:r w:rsidR="005B3868" w:rsidRPr="00D206C4">
        <w:rPr>
          <w:rFonts w:ascii="Times New Roman" w:eastAsia="Calibri" w:hAnsi="Times New Roman" w:cs="Times New Roman"/>
          <w:sz w:val="28"/>
          <w:szCs w:val="28"/>
        </w:rPr>
        <w:t>Межрайонной ИФНС России №2 по Томской области</w:t>
      </w:r>
      <w:r w:rsidRPr="00D206C4">
        <w:rPr>
          <w:rFonts w:ascii="Times New Roman" w:hAnsi="Times New Roman" w:cs="Times New Roman"/>
          <w:sz w:val="28"/>
          <w:szCs w:val="28"/>
        </w:rPr>
        <w:t xml:space="preserve"> </w:t>
      </w:r>
      <w:r w:rsidR="00D206C4">
        <w:rPr>
          <w:rFonts w:ascii="Times New Roman" w:hAnsi="Times New Roman" w:cs="Times New Roman"/>
          <w:sz w:val="28"/>
          <w:szCs w:val="28"/>
        </w:rPr>
        <w:t>не установлена тактильная мнемосхема</w:t>
      </w:r>
      <w:r w:rsidRPr="00D206C4">
        <w:rPr>
          <w:rFonts w:ascii="Times New Roman" w:hAnsi="Times New Roman" w:cs="Times New Roman"/>
          <w:sz w:val="28"/>
          <w:szCs w:val="28"/>
        </w:rPr>
        <w:t>.</w:t>
      </w:r>
    </w:p>
    <w:p w14:paraId="6EF7D11C" w14:textId="77777777" w:rsidR="007F5123" w:rsidRDefault="00BC2526" w:rsidP="00D206C4">
      <w:pPr>
        <w:jc w:val="both"/>
        <w:rPr>
          <w:rFonts w:ascii="Times New Roman" w:hAnsi="Times New Roman" w:cs="Times New Roman"/>
          <w:sz w:val="28"/>
          <w:szCs w:val="28"/>
        </w:rPr>
      </w:pPr>
      <w:r w:rsidRPr="00D206C4">
        <w:rPr>
          <w:rFonts w:ascii="Times New Roman" w:hAnsi="Times New Roman" w:cs="Times New Roman"/>
          <w:sz w:val="28"/>
          <w:szCs w:val="28"/>
        </w:rPr>
        <w:t xml:space="preserve">По представлению прокурора </w:t>
      </w:r>
      <w:r w:rsidR="00D206C4">
        <w:rPr>
          <w:rFonts w:ascii="Times New Roman" w:hAnsi="Times New Roman" w:cs="Times New Roman"/>
          <w:sz w:val="28"/>
          <w:szCs w:val="28"/>
        </w:rPr>
        <w:t>указанные организации оборудовали</w:t>
      </w:r>
      <w:r w:rsidRPr="00D206C4">
        <w:rPr>
          <w:rFonts w:ascii="Times New Roman" w:hAnsi="Times New Roman" w:cs="Times New Roman"/>
          <w:sz w:val="28"/>
          <w:szCs w:val="28"/>
        </w:rPr>
        <w:t xml:space="preserve"> мест</w:t>
      </w:r>
      <w:r w:rsidR="00D206C4">
        <w:rPr>
          <w:rFonts w:ascii="Times New Roman" w:hAnsi="Times New Roman" w:cs="Times New Roman"/>
          <w:sz w:val="28"/>
          <w:szCs w:val="28"/>
        </w:rPr>
        <w:t>а</w:t>
      </w:r>
      <w:r w:rsidRPr="00D206C4">
        <w:rPr>
          <w:rFonts w:ascii="Times New Roman" w:hAnsi="Times New Roman" w:cs="Times New Roman"/>
          <w:sz w:val="28"/>
          <w:szCs w:val="28"/>
        </w:rPr>
        <w:t xml:space="preserve"> для специальных авт</w:t>
      </w:r>
      <w:r w:rsidR="005B3868" w:rsidRPr="00D206C4">
        <w:rPr>
          <w:rFonts w:ascii="Times New Roman" w:hAnsi="Times New Roman" w:cs="Times New Roman"/>
          <w:sz w:val="28"/>
          <w:szCs w:val="28"/>
        </w:rPr>
        <w:t>о</w:t>
      </w:r>
      <w:r w:rsidR="00D206C4">
        <w:rPr>
          <w:rFonts w:ascii="Times New Roman" w:hAnsi="Times New Roman" w:cs="Times New Roman"/>
          <w:sz w:val="28"/>
          <w:szCs w:val="28"/>
        </w:rPr>
        <w:t>транспортных средств инвалидов, налоговая инспекция также установила в своём здании тактильную  мнемосхему</w:t>
      </w:r>
      <w:r w:rsidR="005B3868" w:rsidRPr="00D206C4">
        <w:rPr>
          <w:rFonts w:ascii="Times New Roman" w:hAnsi="Times New Roman" w:cs="Times New Roman"/>
          <w:sz w:val="28"/>
          <w:szCs w:val="28"/>
        </w:rPr>
        <w:t>.</w:t>
      </w:r>
    </w:p>
    <w:p w14:paraId="341E126A" w14:textId="77777777" w:rsidR="00D206C4" w:rsidRPr="00D206C4" w:rsidRDefault="00D206C4" w:rsidP="00D206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                                                                            А.Ю. Екименко</w:t>
      </w:r>
    </w:p>
    <w:sectPr w:rsidR="00D206C4" w:rsidRPr="00D206C4" w:rsidSect="0009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F11"/>
    <w:rsid w:val="0009321A"/>
    <w:rsid w:val="000F20FF"/>
    <w:rsid w:val="005339C7"/>
    <w:rsid w:val="005B3868"/>
    <w:rsid w:val="007F5123"/>
    <w:rsid w:val="00BC2526"/>
    <w:rsid w:val="00BD7F11"/>
    <w:rsid w:val="00D206C4"/>
    <w:rsid w:val="00F3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AD1A"/>
  <w15:docId w15:val="{66996F8F-6788-4F74-96E5-FC162A27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D02C6-192C-4C1C-82CD-B377FAED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Оксана</cp:lastModifiedBy>
  <cp:revision>6</cp:revision>
  <cp:lastPrinted>2020-12-07T09:23:00Z</cp:lastPrinted>
  <dcterms:created xsi:type="dcterms:W3CDTF">2020-12-02T09:00:00Z</dcterms:created>
  <dcterms:modified xsi:type="dcterms:W3CDTF">2021-01-19T03:31:00Z</dcterms:modified>
</cp:coreProperties>
</file>