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36BA1" w14:textId="7C91AE8A" w:rsidR="00BF2606" w:rsidRPr="00B767B5" w:rsidRDefault="00BF2606" w:rsidP="00B767B5">
      <w:pPr>
        <w:spacing w:before="100" w:beforeAutospacing="1" w:after="100" w:afterAutospacing="1" w:line="300" w:lineRule="atLeast"/>
        <w:textAlignment w:val="baseline"/>
        <w:outlineLvl w:val="0"/>
        <w:rPr>
          <w:rFonts w:ascii="PFDinTextCondProRegular" w:eastAsia="Times New Roman" w:hAnsi="PFDinTextCondProRegular" w:cs="Tahoma"/>
          <w:color w:val="333333"/>
          <w:kern w:val="36"/>
          <w:sz w:val="36"/>
          <w:szCs w:val="36"/>
          <w:lang w:eastAsia="ru-RU"/>
        </w:rPr>
      </w:pPr>
      <w:r w:rsidRPr="00BF2606">
        <w:rPr>
          <w:rFonts w:ascii="PFDinTextCondProRegular" w:eastAsia="Times New Roman" w:hAnsi="PFDinTextCondProRegular" w:cs="Tahoma"/>
          <w:color w:val="333333"/>
          <w:kern w:val="36"/>
          <w:sz w:val="36"/>
          <w:szCs w:val="36"/>
          <w:lang w:eastAsia="ru-RU"/>
        </w:rPr>
        <w:t>В Томской области определены сроки сбора дикоросов</w:t>
      </w:r>
      <w:bookmarkStart w:id="0" w:name="_GoBack"/>
      <w:bookmarkEnd w:id="0"/>
    </w:p>
    <w:p w14:paraId="4114F666" w14:textId="77777777" w:rsidR="00BF2606" w:rsidRPr="00BF2606" w:rsidRDefault="00BF2606" w:rsidP="00BF2606">
      <w:pPr>
        <w:spacing w:after="0" w:line="360" w:lineRule="atLeast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BF2606">
        <w:rPr>
          <w:rFonts w:ascii="inherit" w:eastAsia="Times New Roman" w:hAnsi="inherit" w:cs="Tahom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Приказом департамента лесного хозяйства Томской области на основе данных комиссии о фазах цветения и созревания пищевых лесных ресурсов, представленных лесничествами, определены сроки заготовки кедровой шишки, брусники, черники и клюквы в регионе.</w:t>
      </w:r>
    </w:p>
    <w:p w14:paraId="5C3D8B02" w14:textId="77777777" w:rsidR="00BF2606" w:rsidRPr="00BF2606" w:rsidRDefault="00BF2606" w:rsidP="00BF2606">
      <w:pPr>
        <w:spacing w:after="240" w:line="360" w:lineRule="atLeast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BF2606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 </w:t>
      </w:r>
    </w:p>
    <w:p w14:paraId="6610F372" w14:textId="44D6B7E6" w:rsidR="00BF2606" w:rsidRPr="00BF2606" w:rsidRDefault="00CA36C3" w:rsidP="00BF2606">
      <w:pPr>
        <w:spacing w:after="240" w:line="360" w:lineRule="atLeast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CA36C3">
        <w:rPr>
          <w:rFonts w:ascii="inherit" w:eastAsia="Times New Roman" w:hAnsi="inherit" w:cs="Tahoma"/>
          <w:b/>
          <w:bCs/>
          <w:color w:val="333333"/>
          <w:sz w:val="21"/>
          <w:szCs w:val="21"/>
          <w:lang w:eastAsia="ru-RU"/>
        </w:rPr>
        <w:t xml:space="preserve">Сбор черники разрешен:                          </w:t>
      </w:r>
      <w:r w:rsidRPr="00CA36C3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</w:t>
      </w:r>
      <w:r w:rsidR="00BF2606" w:rsidRPr="00BF2606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С 20 июля в Асиновском, Зырянском, Кожевниковском, Корниловском, Кривошеинском, Молчановском, Первомайском, Тегульдетском, Тимирязевском, Томском, Улу-Юльском и Шегарском лесничествах</w:t>
      </w:r>
      <w:r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 xml:space="preserve">.                                                                                                                                                                                       </w:t>
      </w:r>
      <w:r w:rsidR="00BF2606" w:rsidRPr="00BF2606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С 5 августа в Александровском, Бакчарском, Васюганском, Верхнекетском, Каргасокском, Кедровском, Колпашевском, и Парабельском и Чаинском лесничествах. </w:t>
      </w:r>
    </w:p>
    <w:p w14:paraId="33583F8C" w14:textId="3EFE4C70" w:rsidR="00BF2606" w:rsidRPr="00BF2606" w:rsidRDefault="00CA36C3" w:rsidP="00BF2606">
      <w:pPr>
        <w:spacing w:after="240" w:line="360" w:lineRule="atLeast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CA36C3">
        <w:rPr>
          <w:rFonts w:ascii="inherit" w:eastAsia="Times New Roman" w:hAnsi="inherit" w:cs="Tahoma"/>
          <w:b/>
          <w:bCs/>
          <w:color w:val="333333"/>
          <w:sz w:val="21"/>
          <w:szCs w:val="21"/>
          <w:lang w:eastAsia="ru-RU"/>
        </w:rPr>
        <w:t xml:space="preserve">Сбор брусники </w:t>
      </w:r>
      <w:r w:rsidR="00BF2606" w:rsidRPr="00CA36C3">
        <w:rPr>
          <w:rFonts w:ascii="inherit" w:eastAsia="Times New Roman" w:hAnsi="inherit" w:cs="Tahoma"/>
          <w:b/>
          <w:bCs/>
          <w:color w:val="333333"/>
          <w:sz w:val="21"/>
          <w:szCs w:val="21"/>
          <w:lang w:eastAsia="ru-RU"/>
        </w:rPr>
        <w:t>разрешен:</w:t>
      </w:r>
      <w:r w:rsidRPr="00CA36C3">
        <w:rPr>
          <w:rFonts w:ascii="inherit" w:eastAsia="Times New Roman" w:hAnsi="inherit" w:cs="Tahoma"/>
          <w:b/>
          <w:bCs/>
          <w:color w:val="333333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С 25 августа</w:t>
      </w:r>
      <w:r w:rsidR="00BF2606" w:rsidRPr="00BF2606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 xml:space="preserve"> </w:t>
      </w:r>
      <w:r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 xml:space="preserve"> в </w:t>
      </w:r>
      <w:r w:rsidR="00BF2606" w:rsidRPr="00BF2606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 xml:space="preserve">Асиновском, Зырянском, Кожевниковском, Корниловском, Кривошеинском, Молчановском, Первомайском, Тегульдетском, Тимирязевском, Томском, Улу-Юльском и Шегарском. </w:t>
      </w:r>
      <w:r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С</w:t>
      </w:r>
      <w:r w:rsidRPr="00BF2606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о 2 сентября</w:t>
      </w:r>
      <w:r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 xml:space="preserve"> в </w:t>
      </w:r>
      <w:r w:rsidR="00BF2606" w:rsidRPr="00BF2606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Александровском, Бакчарском, Васюганском, Верхнекетском, Каргасокском, Кедровском, Колпашевском, Парабельском и Чаинском</w:t>
      </w:r>
      <w:r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.</w:t>
      </w:r>
    </w:p>
    <w:p w14:paraId="6FBF6D59" w14:textId="75526F51" w:rsidR="00BF2606" w:rsidRPr="00BF2606" w:rsidRDefault="00CA36C3" w:rsidP="00BF2606">
      <w:pPr>
        <w:spacing w:after="240" w:line="360" w:lineRule="atLeast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CA36C3">
        <w:rPr>
          <w:rFonts w:ascii="inherit" w:eastAsia="Times New Roman" w:hAnsi="inherit" w:cs="Tahoma"/>
          <w:b/>
          <w:bCs/>
          <w:color w:val="333333"/>
          <w:sz w:val="21"/>
          <w:szCs w:val="21"/>
          <w:lang w:eastAsia="ru-RU"/>
        </w:rPr>
        <w:t xml:space="preserve">Сбор клюквы </w:t>
      </w:r>
      <w:proofErr w:type="gramStart"/>
      <w:r w:rsidRPr="00CA36C3">
        <w:rPr>
          <w:rFonts w:ascii="inherit" w:eastAsia="Times New Roman" w:hAnsi="inherit" w:cs="Tahoma"/>
          <w:b/>
          <w:bCs/>
          <w:color w:val="333333"/>
          <w:sz w:val="21"/>
          <w:szCs w:val="21"/>
          <w:lang w:eastAsia="ru-RU"/>
        </w:rPr>
        <w:t xml:space="preserve">разрешен:   </w:t>
      </w:r>
      <w:proofErr w:type="gramEnd"/>
      <w:r w:rsidRPr="00CA36C3">
        <w:rPr>
          <w:rFonts w:ascii="inherit" w:eastAsia="Times New Roman" w:hAnsi="inherit" w:cs="Tahoma"/>
          <w:b/>
          <w:bCs/>
          <w:color w:val="333333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BF2606" w:rsidRPr="00BF2606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С 5 сентября в Асиновском, Зырянском, Корниловском, Тимирязевском, Томском, Улу-Юльском и Шегарском лесничествах.</w:t>
      </w:r>
      <w:r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BF2606" w:rsidRPr="00BF2606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 xml:space="preserve">С 10 сентября в Кожевниковском, Кривошеинском, Молчановском, Первомайском, Тегульдетском и Чаинском лесничествах. </w:t>
      </w:r>
      <w:r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С</w:t>
      </w:r>
      <w:r w:rsidRPr="00BF2606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 xml:space="preserve">15 сентября </w:t>
      </w:r>
      <w:r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в</w:t>
      </w:r>
      <w:r w:rsidR="00BF2606" w:rsidRPr="00BF2606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 xml:space="preserve"> Александровском, Бакчарском, Васюганском, Верхнекетском, каргасокском, Кедровском, Колпашевском и Парабельском</w:t>
      </w:r>
      <w:r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.</w:t>
      </w:r>
    </w:p>
    <w:p w14:paraId="1DD2EC04" w14:textId="76955076" w:rsidR="00BF2606" w:rsidRPr="00BF2606" w:rsidRDefault="00BF2606" w:rsidP="00BF2606">
      <w:pPr>
        <w:spacing w:after="240" w:line="360" w:lineRule="atLeast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CA36C3">
        <w:rPr>
          <w:rFonts w:ascii="inherit" w:eastAsia="Times New Roman" w:hAnsi="inherit" w:cs="Tahoma"/>
          <w:b/>
          <w:bCs/>
          <w:color w:val="333333"/>
          <w:sz w:val="21"/>
          <w:szCs w:val="21"/>
          <w:lang w:eastAsia="ru-RU"/>
        </w:rPr>
        <w:t>Заготавливать кедровую шишку</w:t>
      </w:r>
      <w:r w:rsidR="00CA36C3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</w:t>
      </w:r>
      <w:r w:rsidRPr="00BF2606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 xml:space="preserve"> с 25 августа можно в южной части региона: Асиновском, Зырянском, Кожевниковском, Корниловском, Кривошеинском, Молчановском, Первомайском, Тегульдетском, Тимирязевском, Томском, Улу-Юльском </w:t>
      </w:r>
      <w:r w:rsidR="00C51917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 xml:space="preserve">                       </w:t>
      </w:r>
      <w:r w:rsidRPr="00BF2606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 xml:space="preserve">. </w:t>
      </w:r>
      <w:r w:rsidR="00CA36C3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</w:t>
      </w:r>
      <w:r w:rsidRPr="00BF2606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С 1 сентября — на территории Александровского, Бакчарского, Васюганского, Верхнекетского, Каргасокского, Кедровского, Колпашевского, Парабельского и Чаинского лесничеств.</w:t>
      </w:r>
    </w:p>
    <w:p w14:paraId="3FB51285" w14:textId="77777777" w:rsidR="00BF2606" w:rsidRPr="00BF2606" w:rsidRDefault="00BF2606" w:rsidP="00BF2606">
      <w:pPr>
        <w:spacing w:after="240" w:line="360" w:lineRule="atLeast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BF2606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Традиционно в Томской области «ягодными» районами считаются Асиновский, Верхнекетский, Колпашевский и Тегульдетские районы. Здесь собирают клюкву, бруснику и чернику. За кедровыми орехами жители области едут в орехопромысловые зоны и кедровники Томского, Бакчарского, Улу-Юльского, Чаинского и Колпашевского районов.</w:t>
      </w:r>
    </w:p>
    <w:p w14:paraId="20945395" w14:textId="77777777" w:rsidR="00BF2606" w:rsidRPr="00BF2606" w:rsidRDefault="00BF2606" w:rsidP="00BF2606">
      <w:pPr>
        <w:spacing w:after="240" w:line="360" w:lineRule="atLeast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BF2606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lastRenderedPageBreak/>
        <w:t xml:space="preserve">По оценке специалистов лесного хозяйства урожай клюквы, брусники и черники в этом году ожидается на уровне чуть ниже среднего, а </w:t>
      </w:r>
      <w:proofErr w:type="gramStart"/>
      <w:r w:rsidRPr="00BF2606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урожайность  кедрового</w:t>
      </w:r>
      <w:proofErr w:type="gramEnd"/>
      <w:r w:rsidRPr="00BF2606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 xml:space="preserve"> ореха наоборот – выше среднего уровня.</w:t>
      </w:r>
    </w:p>
    <w:p w14:paraId="755737BE" w14:textId="77777777" w:rsidR="00BF2606" w:rsidRPr="00BF2606" w:rsidRDefault="00BF2606" w:rsidP="00BF2606">
      <w:pPr>
        <w:spacing w:after="240" w:line="360" w:lineRule="atLeast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BF2606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Департамент лесного хозяйства предупреждает жителей региона, что за нарушение сроков сбора дикоросов предусмотрены штрафные санкции.</w:t>
      </w:r>
    </w:p>
    <w:p w14:paraId="2E027234" w14:textId="77777777" w:rsidR="00BF2606" w:rsidRPr="00BF2606" w:rsidRDefault="00BF2606" w:rsidP="00BF2606">
      <w:pPr>
        <w:spacing w:after="240" w:line="360" w:lineRule="atLeast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BF2606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Согласно Кодексу Российской Федерации об административных правонарушениях (ч. 3 ст. 8.26) за заготовку и сбор с нарушением установленных сроков, уничтожение лесных ресурсов нарушители могут быть оштрафованы:</w:t>
      </w:r>
    </w:p>
    <w:p w14:paraId="2EE40A3C" w14:textId="77777777" w:rsidR="00BF2606" w:rsidRPr="00BF2606" w:rsidRDefault="00BF2606" w:rsidP="00BF2606">
      <w:pPr>
        <w:spacing w:after="240" w:line="360" w:lineRule="atLeast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BF2606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от 500 до 1000 рублей – отдельные граждане;</w:t>
      </w:r>
    </w:p>
    <w:p w14:paraId="7D69755D" w14:textId="77777777" w:rsidR="00BF2606" w:rsidRPr="00BF2606" w:rsidRDefault="00BF2606" w:rsidP="00BF2606">
      <w:pPr>
        <w:spacing w:after="240" w:line="360" w:lineRule="atLeast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BF2606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от 1000 до 2000 рублей – должностные лица;</w:t>
      </w:r>
    </w:p>
    <w:p w14:paraId="51C85B42" w14:textId="77777777" w:rsidR="00BF2606" w:rsidRPr="00BF2606" w:rsidRDefault="00BF2606" w:rsidP="00BF2606">
      <w:pPr>
        <w:spacing w:after="240" w:line="360" w:lineRule="atLeast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BF2606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от 10000 до 20000 рублей – юридические лица.</w:t>
      </w:r>
    </w:p>
    <w:p w14:paraId="0E61D12A" w14:textId="77777777" w:rsidR="00BF2606" w:rsidRPr="00BF2606" w:rsidRDefault="00BF2606" w:rsidP="00BF2606">
      <w:pPr>
        <w:spacing w:after="240" w:line="360" w:lineRule="atLeast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BF2606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Также могут быть конфискованы орудия совершенного правонарушения и незаконно собранная продукция.</w:t>
      </w:r>
    </w:p>
    <w:p w14:paraId="59A1F818" w14:textId="77777777" w:rsidR="00BF2606" w:rsidRPr="00BF2606" w:rsidRDefault="00BF2606" w:rsidP="00BF2606">
      <w:pPr>
        <w:spacing w:after="240" w:line="360" w:lineRule="atLeast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BF2606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С 13 июля 2019 года государственными лесными инспекторами департамента лесного хозяйства Томской области будут организованы ежедневные патрулирования мест произрастания кедровых насаждений, дикорастущих плодов и ягод.</w:t>
      </w:r>
    </w:p>
    <w:p w14:paraId="35B7A7A2" w14:textId="77777777" w:rsidR="00BF2606" w:rsidRPr="00BF2606" w:rsidRDefault="00BF2606" w:rsidP="00BF2606">
      <w:pPr>
        <w:spacing w:after="240" w:line="360" w:lineRule="atLeast"/>
        <w:textAlignment w:val="baseline"/>
        <w:rPr>
          <w:rFonts w:ascii="inherit" w:eastAsia="Times New Roman" w:hAnsi="inherit" w:cs="Tahoma"/>
          <w:color w:val="333333"/>
          <w:sz w:val="21"/>
          <w:szCs w:val="21"/>
          <w:lang w:eastAsia="ru-RU"/>
        </w:rPr>
      </w:pPr>
      <w:r w:rsidRPr="00BF2606">
        <w:rPr>
          <w:rFonts w:ascii="inherit" w:eastAsia="Times New Roman" w:hAnsi="inherit" w:cs="Tahoma"/>
          <w:color w:val="333333"/>
          <w:sz w:val="21"/>
          <w:szCs w:val="21"/>
          <w:lang w:eastAsia="ru-RU"/>
        </w:rPr>
        <w:t>В соответствии с областным законом от 14.09.2017 № 205-ОЗ «Об установлении порядка заготовки пищевых лесных ресурсов и сбора лекарственных растений гражданами для собственных нужд на территории Томской области разрешается только сбор опавшей кедровой шишки. В кедровых насаждениях запрещается заезд машин и техники с дорог в древостои. Ягоды должны собираться вручную в период их полного созревания.</w:t>
      </w:r>
    </w:p>
    <w:p w14:paraId="46F29EB9" w14:textId="77777777" w:rsidR="00546243" w:rsidRDefault="00546243"/>
    <w:sectPr w:rsidR="00546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DinTextCondProRegular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EA"/>
    <w:rsid w:val="00546243"/>
    <w:rsid w:val="00B767B5"/>
    <w:rsid w:val="00BF2606"/>
    <w:rsid w:val="00BF32EA"/>
    <w:rsid w:val="00C51917"/>
    <w:rsid w:val="00CA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22309"/>
  <w15:chartTrackingRefBased/>
  <w15:docId w15:val="{26F7C555-7E0C-47EA-948A-8DF70DC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8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2019-07-25T02:40:00Z</dcterms:created>
  <dcterms:modified xsi:type="dcterms:W3CDTF">2019-07-25T02:57:00Z</dcterms:modified>
</cp:coreProperties>
</file>