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39" w:rsidRPr="003A3839" w:rsidRDefault="00935C70" w:rsidP="003A383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5C70">
        <w:rPr>
          <w:rFonts w:ascii="Times New Roman" w:hAnsi="Times New Roman" w:cs="Times New Roman"/>
          <w:sz w:val="28"/>
          <w:szCs w:val="28"/>
        </w:rPr>
        <w:t xml:space="preserve">1. </w:t>
      </w:r>
      <w:r w:rsidR="003A3839" w:rsidRPr="003A3839">
        <w:rPr>
          <w:rFonts w:ascii="Times New Roman" w:hAnsi="Times New Roman" w:cs="Times New Roman"/>
          <w:b/>
          <w:bCs/>
          <w:sz w:val="28"/>
          <w:szCs w:val="28"/>
        </w:rPr>
        <w:t>В закон «О полиции» внесены изменения, направленные на совершенствование работы полицейских</w:t>
      </w:r>
    </w:p>
    <w:p w:rsidR="003A3839" w:rsidRPr="003A3839" w:rsidRDefault="003A3839" w:rsidP="003A3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839">
        <w:rPr>
          <w:rFonts w:ascii="Times New Roman" w:hAnsi="Times New Roman" w:cs="Times New Roman"/>
          <w:sz w:val="28"/>
          <w:szCs w:val="28"/>
        </w:rPr>
        <w:t xml:space="preserve">Прокуратура Кожевниковского района разъясняет, 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3A3839">
        <w:rPr>
          <w:rFonts w:ascii="Times New Roman" w:hAnsi="Times New Roman" w:cs="Times New Roman"/>
          <w:sz w:val="28"/>
          <w:szCs w:val="28"/>
        </w:rPr>
        <w:t>Федеральным законом от 06.02.2020 № 12-ФЗ «О внесении изменений в Федеральный закон «О полиции» приняты поправки, направленные на усиление гарантий защиты прав и законных интересов граждан, совершенствование практической деятельности сотрудников полиции по предупреждению, пресечению и раскрытию преступлений и иных правонарушений.</w:t>
      </w:r>
    </w:p>
    <w:p w:rsidR="003A3839" w:rsidRPr="003A3839" w:rsidRDefault="003A3839" w:rsidP="003A3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839">
        <w:rPr>
          <w:rFonts w:ascii="Times New Roman" w:hAnsi="Times New Roman" w:cs="Times New Roman"/>
          <w:sz w:val="28"/>
          <w:szCs w:val="28"/>
        </w:rPr>
        <w:t>На полицию возлагается обязанность сообщать близкому родственнику (родственнику) или близкому лицу пострадавшего сведения об оказании первой помощи или о направлении в медицинскую организацию при наличии сведений об этом в возможно короткий срок, но не позднее 24 часов с момента оказания первой помощи или направления в медицинскую организацию.</w:t>
      </w:r>
    </w:p>
    <w:p w:rsidR="003A3839" w:rsidRPr="003A3839" w:rsidRDefault="003A3839" w:rsidP="003A3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839">
        <w:rPr>
          <w:rFonts w:ascii="Times New Roman" w:hAnsi="Times New Roman" w:cs="Times New Roman"/>
          <w:sz w:val="28"/>
          <w:szCs w:val="28"/>
        </w:rPr>
        <w:t>Устанавливается, что задержанное лицо в кратчайший срок, но не позднее трёх часов с момента задержания, если не установлено иное, имеет право на один телефонный разговор исключительно в присутствии сотрудника полиции. При этом задержанное лицо имеет право уведомить о своем задержании и месте нахождения только одного близкого родственника (родственника) или одно близкое лицо.</w:t>
      </w:r>
    </w:p>
    <w:p w:rsidR="00935C70" w:rsidRDefault="003A3839" w:rsidP="003A3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839">
        <w:rPr>
          <w:rFonts w:ascii="Times New Roman" w:hAnsi="Times New Roman" w:cs="Times New Roman"/>
          <w:sz w:val="28"/>
          <w:szCs w:val="28"/>
        </w:rPr>
        <w:t>Наряду с чем, предусматривается обязанность полиции информировать собственника нежилого помещения или земельного участка о каждом случае проникновения сотрудника полиции в нежилое помещение или на земельный участок в возможно короткий срок, но не позднее 24 часов с момента проникновения.</w:t>
      </w:r>
    </w:p>
    <w:p w:rsidR="003A3839" w:rsidRPr="003A3839" w:rsidRDefault="00935C70" w:rsidP="003A383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A3839" w:rsidRPr="003A3839">
        <w:rPr>
          <w:rFonts w:ascii="Times New Roman" w:hAnsi="Times New Roman" w:cs="Times New Roman"/>
          <w:b/>
          <w:bCs/>
          <w:sz w:val="28"/>
          <w:szCs w:val="28"/>
        </w:rPr>
        <w:t xml:space="preserve">Уточнены обязанности граждан, подлежащих призыву на военную службу по мобилизации </w:t>
      </w:r>
    </w:p>
    <w:p w:rsidR="003A3839" w:rsidRPr="003A3839" w:rsidRDefault="003A3839" w:rsidP="003A3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839">
        <w:rPr>
          <w:rFonts w:ascii="Times New Roman" w:hAnsi="Times New Roman" w:cs="Times New Roman"/>
          <w:sz w:val="28"/>
          <w:szCs w:val="28"/>
        </w:rPr>
        <w:t xml:space="preserve">Прокуратура Кожевниковского района разъясняет, что Федеральным законом от 06.02.2020 № 14-ФЗ №О внесении изменений в статьи 10 и 21 Федерального закона «О мобилизационной подготовке и мобилизации в Российской Федерации» приняты </w:t>
      </w:r>
      <w:proofErr w:type="spellStart"/>
      <w:r w:rsidRPr="003A3839">
        <w:rPr>
          <w:rFonts w:ascii="Times New Roman" w:hAnsi="Times New Roman" w:cs="Times New Roman"/>
          <w:sz w:val="28"/>
          <w:szCs w:val="28"/>
        </w:rPr>
        <w:t>поправки</w:t>
      </w:r>
      <w:proofErr w:type="gramStart"/>
      <w:r w:rsidRPr="003A3839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3A3839">
        <w:rPr>
          <w:rFonts w:ascii="Times New Roman" w:hAnsi="Times New Roman" w:cs="Times New Roman"/>
          <w:sz w:val="28"/>
          <w:szCs w:val="28"/>
        </w:rPr>
        <w:t>аправленные</w:t>
      </w:r>
      <w:proofErr w:type="spellEnd"/>
      <w:r w:rsidRPr="003A3839">
        <w:rPr>
          <w:rFonts w:ascii="Times New Roman" w:hAnsi="Times New Roman" w:cs="Times New Roman"/>
          <w:sz w:val="28"/>
          <w:szCs w:val="28"/>
        </w:rPr>
        <w:t xml:space="preserve"> на конкретизацию обязанности граждан, состоящих на воинском учете, являться для определения своего предназначения.</w:t>
      </w:r>
    </w:p>
    <w:p w:rsidR="003A3839" w:rsidRPr="003A3839" w:rsidRDefault="003A3839" w:rsidP="003A3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839">
        <w:rPr>
          <w:rFonts w:ascii="Times New Roman" w:hAnsi="Times New Roman" w:cs="Times New Roman"/>
          <w:sz w:val="28"/>
          <w:szCs w:val="28"/>
        </w:rPr>
        <w:t>Предусмотрено, что граждане Российской Федерации обязаны являться для определения своего предназначения в период мобилизации и в военное время не только по вызову военных комиссариатов, но и федеральных органов исполнительной власти, имеющих запас, а также выполнять требования, изложенные в их мобилизационных предписаниях, повестках и распоряжениях.</w:t>
      </w:r>
    </w:p>
    <w:p w:rsidR="003A3839" w:rsidRPr="003A3839" w:rsidRDefault="003A3839" w:rsidP="003A38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83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A3839">
        <w:rPr>
          <w:rFonts w:ascii="Times New Roman" w:hAnsi="Times New Roman" w:cs="Times New Roman"/>
          <w:b/>
          <w:sz w:val="28"/>
          <w:szCs w:val="28"/>
        </w:rPr>
        <w:t>В Жилищный кодекс внесены изменения, касающиеся программы капремонта многоквартирных домов</w:t>
      </w:r>
    </w:p>
    <w:p w:rsidR="003A3839" w:rsidRPr="003A3839" w:rsidRDefault="003A3839" w:rsidP="003A3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839">
        <w:rPr>
          <w:rFonts w:ascii="Times New Roman" w:hAnsi="Times New Roman" w:cs="Times New Roman"/>
          <w:sz w:val="28"/>
          <w:szCs w:val="28"/>
        </w:rPr>
        <w:t xml:space="preserve">Прокуратура Кожевниковского района разъясняет, что </w:t>
      </w:r>
      <w:r w:rsidRPr="003A3839">
        <w:rPr>
          <w:rFonts w:ascii="Times New Roman" w:hAnsi="Times New Roman" w:cs="Times New Roman"/>
          <w:sz w:val="28"/>
          <w:szCs w:val="28"/>
        </w:rPr>
        <w:t xml:space="preserve">Федеральным законом от 06.02.2020 № 13-ФЗ «О внесении изменений в Жилищный кодекс Российской Федерации» вносится ряд изменений, предусматривающих </w:t>
      </w:r>
      <w:r w:rsidRPr="003A3839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</w:t>
      </w:r>
      <w:proofErr w:type="spellStart"/>
      <w:r w:rsidRPr="003A3839">
        <w:rPr>
          <w:rFonts w:ascii="Times New Roman" w:hAnsi="Times New Roman" w:cs="Times New Roman"/>
          <w:sz w:val="28"/>
          <w:szCs w:val="28"/>
        </w:rPr>
        <w:t>невключения</w:t>
      </w:r>
      <w:proofErr w:type="spellEnd"/>
      <w:r w:rsidRPr="003A3839">
        <w:rPr>
          <w:rFonts w:ascii="Times New Roman" w:hAnsi="Times New Roman" w:cs="Times New Roman"/>
          <w:sz w:val="28"/>
          <w:szCs w:val="28"/>
        </w:rPr>
        <w:t xml:space="preserve"> в региональную программу капитального ремонта многоквартирных домов, расположенных на территориях населённых пунктов, признанных закрывающимися на основании решений органов государственной власти субъекта Российской Федерации по согласованию с Прави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  <w:proofErr w:type="gramEnd"/>
    </w:p>
    <w:p w:rsidR="003A3839" w:rsidRPr="003A3839" w:rsidRDefault="003A3839" w:rsidP="003A3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839">
        <w:rPr>
          <w:rFonts w:ascii="Times New Roman" w:hAnsi="Times New Roman" w:cs="Times New Roman"/>
          <w:sz w:val="28"/>
          <w:szCs w:val="28"/>
        </w:rPr>
        <w:t>Установлено, что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</w:t>
      </w:r>
      <w:r>
        <w:rPr>
          <w:rFonts w:ascii="Times New Roman" w:hAnsi="Times New Roman" w:cs="Times New Roman"/>
          <w:sz w:val="28"/>
          <w:szCs w:val="28"/>
        </w:rPr>
        <w:t>я о закрытии населенного пункта</w:t>
      </w:r>
    </w:p>
    <w:p w:rsidR="00E4652C" w:rsidRPr="00935C70" w:rsidRDefault="003A3839" w:rsidP="003A3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839">
        <w:rPr>
          <w:rFonts w:ascii="Times New Roman" w:hAnsi="Times New Roman" w:cs="Times New Roman"/>
          <w:sz w:val="28"/>
          <w:szCs w:val="28"/>
        </w:rPr>
        <w:t>В случае принятия решений о закрытии населенного пункта и об исключении многоквартирных домов, расположенных на его территории,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ремонт, уплаченных предшествующими собственниками соответствующих помещений, за вычетом израсходованных средств на ранее оказанные услуги</w:t>
      </w:r>
      <w:proofErr w:type="gramEnd"/>
      <w:r w:rsidRPr="003A3839">
        <w:rPr>
          <w:rFonts w:ascii="Times New Roman" w:hAnsi="Times New Roman" w:cs="Times New Roman"/>
          <w:sz w:val="28"/>
          <w:szCs w:val="28"/>
        </w:rPr>
        <w:t xml:space="preserve"> и (или) выполненные работы по капитальному ремонту общего имущества в этом многоквартирном доме.</w:t>
      </w:r>
    </w:p>
    <w:p w:rsidR="003A3839" w:rsidRPr="003A3839" w:rsidRDefault="003A3839" w:rsidP="003A3839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83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3A3839">
        <w:rPr>
          <w:rFonts w:ascii="Times New Roman" w:hAnsi="Times New Roman" w:cs="Times New Roman"/>
          <w:b/>
          <w:sz w:val="28"/>
          <w:szCs w:val="28"/>
        </w:rPr>
        <w:t>В Жилищный кодекс внесены изменения, касающиеся программы капремонта многоквартирных домов</w:t>
      </w:r>
    </w:p>
    <w:p w:rsidR="003A3839" w:rsidRPr="003A3839" w:rsidRDefault="003A3839" w:rsidP="003A38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839">
        <w:rPr>
          <w:rFonts w:ascii="Times New Roman" w:hAnsi="Times New Roman" w:cs="Times New Roman"/>
          <w:sz w:val="28"/>
          <w:szCs w:val="28"/>
        </w:rPr>
        <w:t xml:space="preserve">Прокуратура Кожевниковского района разъясняет, что </w:t>
      </w:r>
      <w:r w:rsidRPr="003A3839">
        <w:rPr>
          <w:rFonts w:ascii="Times New Roman" w:hAnsi="Times New Roman" w:cs="Times New Roman"/>
          <w:sz w:val="28"/>
          <w:szCs w:val="28"/>
        </w:rPr>
        <w:t xml:space="preserve">Федеральным законом от 06.02.2020 № 13-ФЗ «О внесении изменений в Жилищный кодекс Российской Федерации» вносится ряд изменений, предусматривающих возможность </w:t>
      </w:r>
      <w:proofErr w:type="spellStart"/>
      <w:r w:rsidRPr="003A3839">
        <w:rPr>
          <w:rFonts w:ascii="Times New Roman" w:hAnsi="Times New Roman" w:cs="Times New Roman"/>
          <w:sz w:val="28"/>
          <w:szCs w:val="28"/>
        </w:rPr>
        <w:t>невключения</w:t>
      </w:r>
      <w:proofErr w:type="spellEnd"/>
      <w:r w:rsidRPr="003A3839">
        <w:rPr>
          <w:rFonts w:ascii="Times New Roman" w:hAnsi="Times New Roman" w:cs="Times New Roman"/>
          <w:sz w:val="28"/>
          <w:szCs w:val="28"/>
        </w:rPr>
        <w:t xml:space="preserve"> в региональную программу капитального ремонта многоквартирных домов, расположенных на территориях населённых пунктов, признанных закрывающимися на основании решений органов государственной власти субъекта Российской Федерации по согласованию с Прави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  <w:proofErr w:type="gramEnd"/>
    </w:p>
    <w:p w:rsidR="003A3839" w:rsidRPr="003A3839" w:rsidRDefault="003A3839" w:rsidP="003A38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839">
        <w:rPr>
          <w:rFonts w:ascii="Times New Roman" w:hAnsi="Times New Roman" w:cs="Times New Roman"/>
          <w:sz w:val="28"/>
          <w:szCs w:val="28"/>
        </w:rPr>
        <w:t>Установлено, что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</w:t>
      </w:r>
      <w:r>
        <w:rPr>
          <w:rFonts w:ascii="Times New Roman" w:hAnsi="Times New Roman" w:cs="Times New Roman"/>
          <w:sz w:val="28"/>
          <w:szCs w:val="28"/>
        </w:rPr>
        <w:t>я о закрытии населенного пункта</w:t>
      </w:r>
    </w:p>
    <w:p w:rsidR="003A3839" w:rsidRDefault="003A3839" w:rsidP="003A38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839">
        <w:rPr>
          <w:rFonts w:ascii="Times New Roman" w:hAnsi="Times New Roman" w:cs="Times New Roman"/>
          <w:sz w:val="28"/>
          <w:szCs w:val="28"/>
        </w:rPr>
        <w:t>В случае принятия решений о закрытии населенного пункта и об исключении многоквартирных домов, расположенных на его территории,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ремонт, уплаченных предшествующими собственниками соответствующих помещений, за вычетом израсходованных средств на ранее оказанные услуги</w:t>
      </w:r>
      <w:proofErr w:type="gramEnd"/>
      <w:r w:rsidRPr="003A3839">
        <w:rPr>
          <w:rFonts w:ascii="Times New Roman" w:hAnsi="Times New Roman" w:cs="Times New Roman"/>
          <w:sz w:val="28"/>
          <w:szCs w:val="28"/>
        </w:rPr>
        <w:t xml:space="preserve"> и (или) выполненные работы по капитальному ремонту общего имущества в этом многоквартирном доме.</w:t>
      </w:r>
    </w:p>
    <w:p w:rsidR="003A3839" w:rsidRPr="003A3839" w:rsidRDefault="003A3839" w:rsidP="003A3839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83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3A3839">
        <w:rPr>
          <w:rFonts w:ascii="Times New Roman" w:hAnsi="Times New Roman" w:cs="Times New Roman"/>
          <w:b/>
          <w:sz w:val="28"/>
          <w:szCs w:val="28"/>
        </w:rPr>
        <w:t xml:space="preserve">К исключительным обстоятельствам, при наличии которых родители могут быть привлечены к участию в дополнительных расходах на детей, отнесено отсутствие пригодного для постоянного проживания </w:t>
      </w:r>
      <w:r w:rsidRPr="003A38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жилого помещения </w:t>
      </w:r>
    </w:p>
    <w:p w:rsidR="003A3839" w:rsidRPr="003A3839" w:rsidRDefault="003A3839" w:rsidP="003A38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839">
        <w:rPr>
          <w:rFonts w:ascii="Times New Roman" w:hAnsi="Times New Roman" w:cs="Times New Roman"/>
          <w:sz w:val="28"/>
          <w:szCs w:val="28"/>
        </w:rPr>
        <w:t xml:space="preserve">Прокуратура Кожевниковского района разъясняет, что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A3839">
        <w:rPr>
          <w:rFonts w:ascii="Times New Roman" w:hAnsi="Times New Roman" w:cs="Times New Roman"/>
          <w:sz w:val="28"/>
          <w:szCs w:val="28"/>
        </w:rPr>
        <w:t xml:space="preserve">емейным законодательством предусмотрено право ребенка на получение содержания от своих родителей и обязанность родителей содержать своих несовершеннолетних и нетрудоспособных совершеннолетних детей (п. 1 ст. 60, п. 1 ст. 80, п. 1 ст. 85 Семейного </w:t>
      </w:r>
      <w:r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Федерации). </w:t>
      </w:r>
    </w:p>
    <w:p w:rsidR="003A3839" w:rsidRPr="003A3839" w:rsidRDefault="003A3839" w:rsidP="003A38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839">
        <w:rPr>
          <w:rFonts w:ascii="Times New Roman" w:hAnsi="Times New Roman" w:cs="Times New Roman"/>
          <w:sz w:val="28"/>
          <w:szCs w:val="28"/>
        </w:rPr>
        <w:t>Помимо обязанности по уплате алиментов (периодических платежей) на содержание детей при наличии исключительных обстоятельств каждый из родителей может быть привлечен к участию в несении дополнительных расходов, вы</w:t>
      </w:r>
      <w:r>
        <w:rPr>
          <w:rFonts w:ascii="Times New Roman" w:hAnsi="Times New Roman" w:cs="Times New Roman"/>
          <w:sz w:val="28"/>
          <w:szCs w:val="28"/>
        </w:rPr>
        <w:t>званных этими обстоятельствами.</w:t>
      </w:r>
    </w:p>
    <w:p w:rsidR="003A3839" w:rsidRPr="003A3839" w:rsidRDefault="003A3839" w:rsidP="003A38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839">
        <w:rPr>
          <w:rFonts w:ascii="Times New Roman" w:hAnsi="Times New Roman" w:cs="Times New Roman"/>
          <w:sz w:val="28"/>
          <w:szCs w:val="28"/>
        </w:rPr>
        <w:t>К таким исключительным обстоятельствам были отнесены тяжелая болезнь, увечья несовершеннолетних детей или нетрудоспособных совершеннолетних нуждающихся детей, необходимость оплаты постороннего ухода за ними и других обстоятельств (п. 1 ст. 86 Семейного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Федерации).</w:t>
      </w:r>
    </w:p>
    <w:p w:rsidR="003A3839" w:rsidRPr="003A3839" w:rsidRDefault="003A3839" w:rsidP="003A38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839">
        <w:rPr>
          <w:rFonts w:ascii="Times New Roman" w:hAnsi="Times New Roman" w:cs="Times New Roman"/>
          <w:sz w:val="28"/>
          <w:szCs w:val="28"/>
        </w:rPr>
        <w:t>Данный перечень не является исчерпывающим, но в силу сложившейся практики, применялся исключительно к обстоятельствам, связанным</w:t>
      </w:r>
      <w:r>
        <w:rPr>
          <w:rFonts w:ascii="Times New Roman" w:hAnsi="Times New Roman" w:cs="Times New Roman"/>
          <w:sz w:val="28"/>
          <w:szCs w:val="28"/>
        </w:rPr>
        <w:t xml:space="preserve"> с состоянием здоровья ребенка.</w:t>
      </w:r>
    </w:p>
    <w:p w:rsidR="003A3839" w:rsidRDefault="003A3839" w:rsidP="003A38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839">
        <w:rPr>
          <w:rFonts w:ascii="Times New Roman" w:hAnsi="Times New Roman" w:cs="Times New Roman"/>
          <w:sz w:val="28"/>
          <w:szCs w:val="28"/>
        </w:rPr>
        <w:t>Федеральный закон от 06.02.2020 № 10-ФЗ «О внесении изменения в статью 86 Семейного кодекса Российской Федерации» законодателем установлено, что таким обстоятельством является также отсутствие пригодного для постоянного проживания жилого помещения.</w:t>
      </w:r>
    </w:p>
    <w:p w:rsidR="00E4652C" w:rsidRPr="00935C70" w:rsidRDefault="005D675B" w:rsidP="00DD3E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75B">
        <w:rPr>
          <w:rFonts w:ascii="Times New Roman" w:hAnsi="Times New Roman" w:cs="Times New Roman"/>
          <w:sz w:val="28"/>
          <w:szCs w:val="28"/>
        </w:rPr>
        <w:t>Прокуратура Кожевни</w:t>
      </w:r>
      <w:r w:rsidR="00463C39">
        <w:rPr>
          <w:rFonts w:ascii="Times New Roman" w:hAnsi="Times New Roman" w:cs="Times New Roman"/>
          <w:sz w:val="28"/>
          <w:szCs w:val="28"/>
        </w:rPr>
        <w:t xml:space="preserve">ковского района разъясняет, что в письме </w:t>
      </w:r>
      <w:r w:rsidR="00E4652C" w:rsidRPr="00935C70">
        <w:rPr>
          <w:rFonts w:ascii="Times New Roman" w:hAnsi="Times New Roman" w:cs="Times New Roman"/>
          <w:sz w:val="28"/>
          <w:szCs w:val="28"/>
        </w:rPr>
        <w:t>Минстроя России от 10.12.2019 N 47256-ОЛ/06</w:t>
      </w:r>
      <w:r w:rsidR="00463C39">
        <w:rPr>
          <w:rFonts w:ascii="Times New Roman" w:hAnsi="Times New Roman" w:cs="Times New Roman"/>
          <w:sz w:val="28"/>
          <w:szCs w:val="28"/>
        </w:rPr>
        <w:t xml:space="preserve"> «</w:t>
      </w:r>
      <w:r w:rsidR="00E4652C" w:rsidRPr="00935C70">
        <w:rPr>
          <w:rFonts w:ascii="Times New Roman" w:hAnsi="Times New Roman" w:cs="Times New Roman"/>
          <w:sz w:val="28"/>
          <w:szCs w:val="28"/>
        </w:rPr>
        <w:t xml:space="preserve">О плате за </w:t>
      </w:r>
      <w:proofErr w:type="gramStart"/>
      <w:r w:rsidR="00E4652C" w:rsidRPr="00935C70">
        <w:rPr>
          <w:rFonts w:ascii="Times New Roman" w:hAnsi="Times New Roman" w:cs="Times New Roman"/>
          <w:sz w:val="28"/>
          <w:szCs w:val="28"/>
        </w:rPr>
        <w:t>жилое</w:t>
      </w:r>
      <w:proofErr w:type="gramEnd"/>
      <w:r w:rsidR="00E4652C" w:rsidRPr="00935C70">
        <w:rPr>
          <w:rFonts w:ascii="Times New Roman" w:hAnsi="Times New Roman" w:cs="Times New Roman"/>
          <w:sz w:val="28"/>
          <w:szCs w:val="28"/>
        </w:rPr>
        <w:t xml:space="preserve"> </w:t>
      </w:r>
      <w:r w:rsidR="00463C39">
        <w:rPr>
          <w:rFonts w:ascii="Times New Roman" w:hAnsi="Times New Roman" w:cs="Times New Roman"/>
          <w:sz w:val="28"/>
          <w:szCs w:val="28"/>
        </w:rPr>
        <w:t>помещение и коммунальные услуги»</w:t>
      </w:r>
      <w:r w:rsidR="00463C39" w:rsidRPr="00463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C39">
        <w:rPr>
          <w:rFonts w:ascii="Times New Roman" w:hAnsi="Times New Roman" w:cs="Times New Roman"/>
          <w:sz w:val="28"/>
          <w:szCs w:val="28"/>
        </w:rPr>
        <w:t>р</w:t>
      </w:r>
      <w:r w:rsidR="00463C39" w:rsidRPr="00463C39">
        <w:rPr>
          <w:rFonts w:ascii="Times New Roman" w:hAnsi="Times New Roman" w:cs="Times New Roman"/>
          <w:sz w:val="28"/>
          <w:szCs w:val="28"/>
        </w:rPr>
        <w:t>азъяснены особенности установления платы за коммунальные ресурсы на содержание общего имущества в многоквартирном доме</w:t>
      </w:r>
      <w:r w:rsidR="00463C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652C" w:rsidRPr="00935C70" w:rsidRDefault="00E4652C" w:rsidP="00935C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C70">
        <w:rPr>
          <w:rFonts w:ascii="Times New Roman" w:hAnsi="Times New Roman" w:cs="Times New Roman"/>
          <w:sz w:val="28"/>
          <w:szCs w:val="28"/>
        </w:rPr>
        <w:t xml:space="preserve">Согласно части 2 статьи 154 ЖК РФ плата за жилое помещение и коммунальные услуги для собственника помещения в многоквартирном доме включает в </w:t>
      </w:r>
      <w:proofErr w:type="gramStart"/>
      <w:r w:rsidRPr="00935C70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Pr="00935C70">
        <w:rPr>
          <w:rFonts w:ascii="Times New Roman" w:hAnsi="Times New Roman" w:cs="Times New Roman"/>
          <w:sz w:val="28"/>
          <w:szCs w:val="28"/>
        </w:rPr>
        <w:t xml:space="preserve"> в том числе плату за работы по управлению многоквартирным домом, за содержание и текущий ремонт общего имущества в многоквартирном доме, за потребляемые коммунальные ресурсы.</w:t>
      </w:r>
    </w:p>
    <w:p w:rsidR="00E4652C" w:rsidRPr="00935C70" w:rsidRDefault="00E4652C" w:rsidP="00935C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C70">
        <w:rPr>
          <w:rFonts w:ascii="Times New Roman" w:hAnsi="Times New Roman" w:cs="Times New Roman"/>
          <w:sz w:val="28"/>
          <w:szCs w:val="28"/>
        </w:rPr>
        <w:t>При начислении платы за жилое помещение и коммунальные услуги плата за коммунальные ресурсы, потребляемые при использовании и содержании общего имущества в многоквартирном доме, и плата за содержание и ремонт общего имущества начисляются отдельно.</w:t>
      </w:r>
      <w:bookmarkStart w:id="0" w:name="_GoBack"/>
      <w:bookmarkEnd w:id="0"/>
    </w:p>
    <w:p w:rsidR="005133AE" w:rsidRPr="00935C70" w:rsidRDefault="005133AE" w:rsidP="00935C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133AE" w:rsidRPr="00935C70" w:rsidSect="00A9701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32" w:rsidRDefault="007E4832" w:rsidP="0035062B">
      <w:pPr>
        <w:spacing w:after="0" w:line="240" w:lineRule="auto"/>
      </w:pPr>
      <w:r>
        <w:separator/>
      </w:r>
    </w:p>
  </w:endnote>
  <w:endnote w:type="continuationSeparator" w:id="0">
    <w:p w:rsidR="007E4832" w:rsidRDefault="007E4832" w:rsidP="0035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32" w:rsidRDefault="007E4832" w:rsidP="0035062B">
      <w:pPr>
        <w:spacing w:after="0" w:line="240" w:lineRule="auto"/>
      </w:pPr>
      <w:r>
        <w:separator/>
      </w:r>
    </w:p>
  </w:footnote>
  <w:footnote w:type="continuationSeparator" w:id="0">
    <w:p w:rsidR="007E4832" w:rsidRDefault="007E4832" w:rsidP="00350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764974"/>
      <w:docPartObj>
        <w:docPartGallery w:val="Page Numbers (Top of Page)"/>
        <w:docPartUnique/>
      </w:docPartObj>
    </w:sdtPr>
    <w:sdtEndPr/>
    <w:sdtContent>
      <w:p w:rsidR="0035062B" w:rsidRDefault="003506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839">
          <w:rPr>
            <w:noProof/>
          </w:rPr>
          <w:t>3</w:t>
        </w:r>
        <w:r>
          <w:fldChar w:fldCharType="end"/>
        </w:r>
      </w:p>
    </w:sdtContent>
  </w:sdt>
  <w:p w:rsidR="0035062B" w:rsidRDefault="003506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2C"/>
    <w:rsid w:val="0035062B"/>
    <w:rsid w:val="003A3839"/>
    <w:rsid w:val="00463C39"/>
    <w:rsid w:val="005133AE"/>
    <w:rsid w:val="005D675B"/>
    <w:rsid w:val="006B04EB"/>
    <w:rsid w:val="007E4832"/>
    <w:rsid w:val="00935C70"/>
    <w:rsid w:val="00BB1497"/>
    <w:rsid w:val="00DD3E03"/>
    <w:rsid w:val="00E4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8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0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062B"/>
  </w:style>
  <w:style w:type="paragraph" w:styleId="a5">
    <w:name w:val="footer"/>
    <w:basedOn w:val="a"/>
    <w:link w:val="a6"/>
    <w:uiPriority w:val="99"/>
    <w:unhideWhenUsed/>
    <w:rsid w:val="00350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062B"/>
  </w:style>
  <w:style w:type="character" w:customStyle="1" w:styleId="20">
    <w:name w:val="Заголовок 2 Знак"/>
    <w:basedOn w:val="a0"/>
    <w:link w:val="2"/>
    <w:uiPriority w:val="9"/>
    <w:semiHidden/>
    <w:rsid w:val="003A38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A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8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0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062B"/>
  </w:style>
  <w:style w:type="paragraph" w:styleId="a5">
    <w:name w:val="footer"/>
    <w:basedOn w:val="a"/>
    <w:link w:val="a6"/>
    <w:uiPriority w:val="99"/>
    <w:unhideWhenUsed/>
    <w:rsid w:val="00350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062B"/>
  </w:style>
  <w:style w:type="character" w:customStyle="1" w:styleId="20">
    <w:name w:val="Заголовок 2 Знак"/>
    <w:basedOn w:val="a0"/>
    <w:link w:val="2"/>
    <w:uiPriority w:val="9"/>
    <w:semiHidden/>
    <w:rsid w:val="003A38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A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4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6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731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BA217-2E1A-4FAA-80F3-E87EFDCA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4</cp:revision>
  <cp:lastPrinted>2020-02-12T08:00:00Z</cp:lastPrinted>
  <dcterms:created xsi:type="dcterms:W3CDTF">2020-01-16T10:21:00Z</dcterms:created>
  <dcterms:modified xsi:type="dcterms:W3CDTF">2020-02-12T08:00:00Z</dcterms:modified>
</cp:coreProperties>
</file>