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1"/>
        <w:gridCol w:w="27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8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7"/>
        <w:gridCol w:w="86"/>
        <w:gridCol w:w="170"/>
      </w:tblGrid>
      <w:tr w:rsidR="00B257ED" w:rsidRPr="00B257ED" w:rsidTr="00B257ED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B257ED" w:rsidRPr="00B257ED" w:rsidRDefault="00B257ED">
            <w:pPr>
              <w:autoSpaceDE w:val="0"/>
              <w:autoSpaceDN w:val="0"/>
              <w:spacing w:before="20" w:after="2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B257ED" w:rsidRPr="00B257ED" w:rsidTr="00B257ED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spacing w:before="20"/>
              <w:ind w:left="170" w:right="17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B257ED" w:rsidRPr="00B257ED" w:rsidTr="00B257ED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Томская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B257ED" w:rsidRPr="00B257ED" w:rsidTr="00B257ED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Кожевниковский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B257ED" w:rsidRPr="00B257ED" w:rsidTr="00B257ED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с. Вороново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B257ED" w:rsidRPr="00B257ED" w:rsidTr="00B257ED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B257ED" w:rsidRPr="00B257ED" w:rsidRDefault="00B257ED">
            <w:pPr>
              <w:autoSpaceDE w:val="0"/>
              <w:autoSpaceDN w:val="0"/>
              <w:spacing w:before="40"/>
              <w:ind w:left="170" w:righ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№ кадастрового квартала (нескольких смежных кадастровых кварталов):</w:t>
            </w:r>
            <w:r w:rsidRPr="00B257E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257ED" w:rsidRPr="00B257ED" w:rsidTr="00B257ED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39"/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70:07:0102001,</w:t>
            </w:r>
            <w:r w:rsidRPr="00B25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70:07:0102002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7ED" w:rsidRPr="00B257ED" w:rsidTr="00B257ED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7ED" w:rsidRPr="00B257ED" w:rsidTr="00B257ED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39"/>
            <w:hideMark/>
          </w:tcPr>
          <w:p w:rsidR="00B257ED" w:rsidRPr="00B257ED" w:rsidRDefault="00B257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B25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7ED" w:rsidRPr="00B257ED" w:rsidTr="00B257ED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7ED" w:rsidRPr="00B257ED" w:rsidTr="00B257ED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39"/>
            <w:hideMark/>
          </w:tcPr>
          <w:p w:rsidR="00B257ED" w:rsidRPr="00B257ED" w:rsidRDefault="00B257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7ED" w:rsidRPr="00B257ED" w:rsidTr="00B257ED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spacing w:after="20"/>
              <w:ind w:left="170"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в соответствии с государственным (муниципальным) контрактом</w:t>
            </w:r>
          </w:p>
        </w:tc>
      </w:tr>
      <w:tr w:rsidR="00B257ED" w:rsidRPr="00B257ED" w:rsidTr="00B257ED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87" w:type="dxa"/>
            <w:gridSpan w:val="2"/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7" w:type="dxa"/>
            <w:gridSpan w:val="2"/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113" w:type="dxa"/>
            <w:vAlign w:val="bottom"/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24" w:type="dxa"/>
            <w:gridSpan w:val="4"/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 xml:space="preserve">0165200003323000003-К  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выполняются комплексные</w:t>
            </w:r>
          </w:p>
        </w:tc>
      </w:tr>
      <w:tr w:rsidR="00B257ED" w:rsidRPr="00B257ED" w:rsidTr="00B257ED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ind w:left="170"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кадастровые работы.</w:t>
            </w:r>
          </w:p>
        </w:tc>
      </w:tr>
      <w:tr w:rsidR="00B257ED" w:rsidRPr="00B257ED" w:rsidTr="00B257ED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ind w:left="170" w:right="17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Уведомляем всех заинтересованных лиц о завершении подготовки проектов карты-плана территории, с которым можно ознакомиться по адресу работы согласительной комиссии:</w:t>
            </w:r>
          </w:p>
        </w:tc>
      </w:tr>
      <w:tr w:rsidR="00B257ED" w:rsidRPr="00B257ED" w:rsidTr="00B257ED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село Вороново, ул. Уткина, д.17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7ED" w:rsidRPr="00B257ED" w:rsidTr="00B257ED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39"/>
            <w:hideMark/>
          </w:tcPr>
          <w:p w:rsidR="00B257ED" w:rsidRPr="00B257ED" w:rsidRDefault="00B257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7ED" w:rsidRPr="00B257ED" w:rsidTr="00B257ED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257ED" w:rsidRPr="00B257ED" w:rsidRDefault="00B257ED">
            <w:pPr>
              <w:ind w:left="170" w:right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или на официальных сайтах в информационно-телекоммуникационной сети «Интернет»:</w:t>
            </w:r>
          </w:p>
          <w:p w:rsidR="00B257ED" w:rsidRPr="00B257ED" w:rsidRDefault="00B257ED">
            <w:pPr>
              <w:ind w:left="170" w:righ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7ED" w:rsidRPr="00B257ED" w:rsidRDefault="00B257ED">
            <w:pPr>
              <w:ind w:left="170" w:righ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 xml:space="preserve">         Администрация Вороновского</w:t>
            </w:r>
          </w:p>
          <w:p w:rsidR="00B257ED" w:rsidRPr="00B257ED" w:rsidRDefault="00B257ED">
            <w:pPr>
              <w:autoSpaceDE w:val="0"/>
              <w:autoSpaceDN w:val="0"/>
              <w:ind w:left="170" w:righ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сельского поселения                                               https://www.voronovo.tom.ru/                                     </w:t>
            </w:r>
          </w:p>
        </w:tc>
      </w:tr>
      <w:tr w:rsidR="00B257ED" w:rsidRPr="00B257ED" w:rsidTr="00B257ED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ind w:left="170" w:right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(Адрес сайта)</w:t>
            </w:r>
          </w:p>
        </w:tc>
      </w:tr>
      <w:tr w:rsidR="00B257ED" w:rsidRPr="00B257ED" w:rsidTr="00B257ED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Администрация Кожевниковского района</w:t>
            </w:r>
          </w:p>
        </w:tc>
        <w:tc>
          <w:tcPr>
            <w:tcW w:w="113" w:type="dxa"/>
            <w:gridSpan w:val="2"/>
            <w:vAlign w:val="bottom"/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https://www.kogadm.ru/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257ED" w:rsidRPr="00B257ED" w:rsidTr="00B257ED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33"/>
            <w:hideMark/>
          </w:tcPr>
          <w:p w:rsidR="00B257ED" w:rsidRPr="00B257ED" w:rsidRDefault="00B257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71" w:type="dxa"/>
            <w:gridSpan w:val="3"/>
            <w:hideMark/>
          </w:tcPr>
          <w:p w:rsidR="00B257ED" w:rsidRPr="00B257ED" w:rsidRDefault="00B257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257ED" w:rsidRPr="00B257ED" w:rsidTr="00B257ED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Департамент по управлению государственной собственностью Томской области</w:t>
            </w:r>
          </w:p>
        </w:tc>
        <w:tc>
          <w:tcPr>
            <w:tcW w:w="113" w:type="dxa"/>
            <w:gridSpan w:val="2"/>
            <w:vAlign w:val="bottom"/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https://dugs.tomsk.gov.ru/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257ED" w:rsidRPr="00B257ED" w:rsidTr="00B257ED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33"/>
            <w:hideMark/>
          </w:tcPr>
          <w:p w:rsidR="00B257ED" w:rsidRPr="00B257ED" w:rsidRDefault="00B257ED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71" w:type="dxa"/>
            <w:gridSpan w:val="3"/>
            <w:hideMark/>
          </w:tcPr>
          <w:p w:rsidR="00B257ED" w:rsidRPr="00B257ED" w:rsidRDefault="00B257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257ED" w:rsidRPr="00B257ED" w:rsidTr="00B257ED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государственной регистрации, кадастра и картографии по Томской области </w:t>
            </w:r>
          </w:p>
        </w:tc>
        <w:tc>
          <w:tcPr>
            <w:tcW w:w="113" w:type="dxa"/>
            <w:gridSpan w:val="2"/>
            <w:vAlign w:val="bottom"/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https://rosreestr.gov.ru/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257ED" w:rsidRPr="00B257ED" w:rsidTr="00B257ED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gridSpan w:val="33"/>
            <w:hideMark/>
          </w:tcPr>
          <w:p w:rsidR="00B257ED" w:rsidRPr="00B257ED" w:rsidRDefault="00B257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71" w:type="dxa"/>
            <w:gridSpan w:val="3"/>
            <w:hideMark/>
          </w:tcPr>
          <w:p w:rsidR="00B257ED" w:rsidRPr="00B257ED" w:rsidRDefault="00B257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257ED" w:rsidRPr="00B257ED" w:rsidTr="00B257ED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B257ED" w:rsidRPr="00B257ED" w:rsidRDefault="00B257ED">
            <w:pPr>
              <w:keepLines/>
              <w:autoSpaceDE w:val="0"/>
              <w:autoSpaceDN w:val="0"/>
              <w:spacing w:before="240"/>
              <w:ind w:left="170" w:right="17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 w:rsidRPr="00B257E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257ED" w:rsidRPr="00B257ED" w:rsidTr="00B257ED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70:07:0102001; 70:07:0102002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7ED" w:rsidRPr="00B257ED" w:rsidTr="00B257ED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обл., Кожевниковский </w:t>
            </w:r>
            <w:proofErr w:type="spellStart"/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B257ED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gramStart"/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Вороново</w:t>
            </w:r>
            <w:proofErr w:type="gramEnd"/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, ул. Уткина, д.17 (зал заседаний)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7ED" w:rsidRPr="00B257ED" w:rsidTr="00B257ED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" w:type="dxa"/>
            <w:gridSpan w:val="2"/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</w:p>
        </w:tc>
        <w:tc>
          <w:tcPr>
            <w:tcW w:w="113" w:type="dxa"/>
            <w:vAlign w:val="bottom"/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39" w:type="dxa"/>
            <w:gridSpan w:val="5"/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5" w:type="dxa"/>
            <w:gridSpan w:val="3"/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</w:p>
        </w:tc>
      </w:tr>
      <w:tr w:rsidR="00B257ED" w:rsidRPr="00B257ED" w:rsidTr="00B257ED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B257ED" w:rsidRPr="00B257ED" w:rsidRDefault="00B257ED">
            <w:pPr>
              <w:keepLines/>
              <w:autoSpaceDE w:val="0"/>
              <w:autoSpaceDN w:val="0"/>
              <w:spacing w:before="20" w:after="20"/>
              <w:ind w:left="170" w:right="17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B257ED" w:rsidRPr="00B257ED" w:rsidTr="00B257ED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B257ED" w:rsidRPr="00B257ED" w:rsidRDefault="00B257ED">
            <w:pPr>
              <w:keepLines/>
              <w:autoSpaceDE w:val="0"/>
              <w:autoSpaceDN w:val="0"/>
              <w:spacing w:before="20"/>
              <w:ind w:left="170" w:right="17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B257ED" w:rsidRPr="00B257ED" w:rsidTr="00B257ED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87" w:type="dxa"/>
            <w:gridSpan w:val="2"/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7" w:type="dxa"/>
            <w:gridSpan w:val="3"/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  <w:tc>
          <w:tcPr>
            <w:tcW w:w="113" w:type="dxa"/>
            <w:gridSpan w:val="2"/>
            <w:vAlign w:val="bottom"/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62" w:type="dxa"/>
            <w:gridSpan w:val="5"/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7" w:type="dxa"/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</w:p>
        </w:tc>
        <w:tc>
          <w:tcPr>
            <w:tcW w:w="113" w:type="dxa"/>
            <w:gridSpan w:val="2"/>
            <w:vAlign w:val="bottom"/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B257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B257ED" w:rsidRPr="00B257ED" w:rsidTr="00B257ED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87" w:type="dxa"/>
            <w:gridSpan w:val="2"/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" w:type="dxa"/>
            <w:gridSpan w:val="3"/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</w:p>
        </w:tc>
        <w:tc>
          <w:tcPr>
            <w:tcW w:w="113" w:type="dxa"/>
            <w:gridSpan w:val="2"/>
            <w:vAlign w:val="bottom"/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62" w:type="dxa"/>
            <w:gridSpan w:val="5"/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7" w:type="dxa"/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</w:p>
        </w:tc>
        <w:tc>
          <w:tcPr>
            <w:tcW w:w="113" w:type="dxa"/>
            <w:gridSpan w:val="2"/>
            <w:vAlign w:val="bottom"/>
          </w:tcPr>
          <w:p w:rsidR="00B257ED" w:rsidRPr="00B257ED" w:rsidRDefault="00B257ED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B257ED" w:rsidRPr="00B257ED" w:rsidRDefault="00B257ED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257ED" w:rsidRPr="00B257ED" w:rsidTr="00B257ED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B257ED" w:rsidRPr="00B257ED" w:rsidRDefault="00B257ED">
            <w:pPr>
              <w:keepLines/>
              <w:autoSpaceDE w:val="0"/>
              <w:autoSpaceDN w:val="0"/>
              <w:spacing w:before="20"/>
              <w:ind w:left="170" w:right="17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57ED">
              <w:rPr>
                <w:rFonts w:ascii="Times New Roman" w:hAnsi="Times New Roman" w:cs="Times New Roman"/>
                <w:sz w:val="20"/>
                <w:szCs w:val="20"/>
              </w:rPr>
              <w:t xml:space="preserve">Возражения оформляются в соответствии с частью 15 статьи 42.10 Федерального закона от 24 июля 2007 г. № 221-ФЗ «О кадастровой деятельности» и </w:t>
            </w:r>
            <w:r w:rsidRPr="00B257E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</w:t>
            </w:r>
            <w:proofErr w:type="gramEnd"/>
            <w:r w:rsidRPr="00B257E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B257ED" w:rsidRPr="00B257ED" w:rsidTr="00B257ED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B257ED" w:rsidRPr="00B257ED" w:rsidRDefault="00B257ED">
            <w:pPr>
              <w:keepLines/>
              <w:autoSpaceDE w:val="0"/>
              <w:autoSpaceDN w:val="0"/>
              <w:spacing w:after="240"/>
              <w:ind w:left="170" w:right="17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7ED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B257ED" w:rsidRPr="00B257ED" w:rsidRDefault="00B257ED" w:rsidP="00B257ED">
      <w:pPr>
        <w:rPr>
          <w:rFonts w:ascii="Times New Roman" w:hAnsi="Times New Roman" w:cs="Times New Roman"/>
          <w:sz w:val="20"/>
          <w:szCs w:val="20"/>
        </w:rPr>
      </w:pPr>
    </w:p>
    <w:p w:rsidR="000709F2" w:rsidRPr="00B257ED" w:rsidRDefault="000709F2">
      <w:pPr>
        <w:rPr>
          <w:rFonts w:ascii="Times New Roman" w:hAnsi="Times New Roman" w:cs="Times New Roman"/>
          <w:sz w:val="20"/>
          <w:szCs w:val="20"/>
        </w:rPr>
      </w:pPr>
    </w:p>
    <w:sectPr w:rsidR="000709F2" w:rsidRPr="00B2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7ED"/>
    <w:rsid w:val="000709F2"/>
    <w:rsid w:val="00B2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2023-06-23T09:58:00Z</dcterms:created>
  <dcterms:modified xsi:type="dcterms:W3CDTF">2023-06-23T09:59:00Z</dcterms:modified>
</cp:coreProperties>
</file>